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E2D19" w14:textId="4018B36D" w:rsidR="00F35558" w:rsidRPr="00F35558" w:rsidRDefault="00F35558" w:rsidP="007B4476">
      <w:pPr>
        <w:rPr>
          <w:rFonts w:asciiTheme="majorHAnsi" w:eastAsia="Times New Roman" w:hAnsiTheme="majorHAnsi" w:cs="Times New Roman"/>
          <w:b/>
          <w:u w:val="single"/>
          <w:lang w:eastAsia="en-US"/>
        </w:rPr>
      </w:pPr>
      <w:r w:rsidRPr="00F35558">
        <w:rPr>
          <w:rFonts w:asciiTheme="majorHAnsi" w:eastAsia="Times New Roman" w:hAnsiTheme="majorHAnsi" w:cs="Times New Roman"/>
          <w:b/>
          <w:u w:val="single"/>
          <w:lang w:eastAsia="en-US"/>
        </w:rPr>
        <w:t>PART I</w:t>
      </w:r>
      <w:r>
        <w:rPr>
          <w:rFonts w:asciiTheme="majorHAnsi" w:eastAsia="Times New Roman" w:hAnsiTheme="majorHAnsi" w:cs="Times New Roman"/>
          <w:b/>
          <w:u w:val="single"/>
          <w:lang w:eastAsia="en-US"/>
        </w:rPr>
        <w:tab/>
      </w:r>
      <w:r>
        <w:rPr>
          <w:rFonts w:asciiTheme="majorHAnsi" w:eastAsia="Times New Roman" w:hAnsiTheme="majorHAnsi" w:cs="Times New Roman"/>
          <w:b/>
          <w:u w:val="single"/>
          <w:lang w:eastAsia="en-US"/>
        </w:rPr>
        <w:tab/>
      </w:r>
      <w:r>
        <w:rPr>
          <w:rFonts w:asciiTheme="majorHAnsi" w:eastAsia="Times New Roman" w:hAnsiTheme="majorHAnsi" w:cs="Times New Roman"/>
          <w:b/>
          <w:u w:val="single"/>
          <w:lang w:eastAsia="en-US"/>
        </w:rPr>
        <w:tab/>
      </w:r>
      <w:r>
        <w:rPr>
          <w:rFonts w:asciiTheme="majorHAnsi" w:eastAsia="Times New Roman" w:hAnsiTheme="majorHAnsi" w:cs="Times New Roman"/>
          <w:b/>
          <w:u w:val="single"/>
          <w:lang w:eastAsia="en-US"/>
        </w:rPr>
        <w:tab/>
      </w:r>
      <w:r>
        <w:rPr>
          <w:rFonts w:asciiTheme="majorHAnsi" w:eastAsia="Times New Roman" w:hAnsiTheme="majorHAnsi" w:cs="Times New Roman"/>
          <w:b/>
          <w:u w:val="single"/>
          <w:lang w:eastAsia="en-US"/>
        </w:rPr>
        <w:tab/>
      </w:r>
      <w:r>
        <w:rPr>
          <w:rFonts w:asciiTheme="majorHAnsi" w:eastAsia="Times New Roman" w:hAnsiTheme="majorHAnsi" w:cs="Times New Roman"/>
          <w:b/>
          <w:u w:val="single"/>
          <w:lang w:eastAsia="en-US"/>
        </w:rPr>
        <w:tab/>
      </w:r>
      <w:r>
        <w:rPr>
          <w:rFonts w:asciiTheme="majorHAnsi" w:eastAsia="Times New Roman" w:hAnsiTheme="majorHAnsi" w:cs="Times New Roman"/>
          <w:b/>
          <w:u w:val="single"/>
          <w:lang w:eastAsia="en-US"/>
        </w:rPr>
        <w:tab/>
      </w:r>
      <w:r>
        <w:rPr>
          <w:rFonts w:asciiTheme="majorHAnsi" w:eastAsia="Times New Roman" w:hAnsiTheme="majorHAnsi" w:cs="Times New Roman"/>
          <w:b/>
          <w:u w:val="single"/>
          <w:lang w:eastAsia="en-US"/>
        </w:rPr>
        <w:tab/>
      </w:r>
      <w:r>
        <w:rPr>
          <w:rFonts w:asciiTheme="majorHAnsi" w:eastAsia="Times New Roman" w:hAnsiTheme="majorHAnsi" w:cs="Times New Roman"/>
          <w:b/>
          <w:u w:val="single"/>
          <w:lang w:eastAsia="en-US"/>
        </w:rPr>
        <w:tab/>
      </w:r>
      <w:r>
        <w:rPr>
          <w:rFonts w:asciiTheme="majorHAnsi" w:eastAsia="Times New Roman" w:hAnsiTheme="majorHAnsi" w:cs="Times New Roman"/>
          <w:b/>
          <w:u w:val="single"/>
          <w:lang w:eastAsia="en-US"/>
        </w:rPr>
        <w:tab/>
      </w:r>
      <w:r>
        <w:rPr>
          <w:rFonts w:asciiTheme="majorHAnsi" w:eastAsia="Times New Roman" w:hAnsiTheme="majorHAnsi" w:cs="Times New Roman"/>
          <w:b/>
          <w:u w:val="single"/>
          <w:lang w:eastAsia="en-US"/>
        </w:rPr>
        <w:tab/>
      </w:r>
      <w:r>
        <w:rPr>
          <w:rFonts w:asciiTheme="majorHAnsi" w:eastAsia="Times New Roman" w:hAnsiTheme="majorHAnsi" w:cs="Times New Roman"/>
          <w:b/>
          <w:u w:val="single"/>
          <w:lang w:eastAsia="en-US"/>
        </w:rPr>
        <w:tab/>
      </w:r>
    </w:p>
    <w:p w14:paraId="44A9CF24" w14:textId="4EB9BA0A" w:rsidR="00006938" w:rsidRPr="007B4476" w:rsidRDefault="00880381" w:rsidP="007B4476">
      <w:pPr>
        <w:pStyle w:val="ListParagraph"/>
        <w:numPr>
          <w:ilvl w:val="0"/>
          <w:numId w:val="6"/>
        </w:numPr>
        <w:rPr>
          <w:rFonts w:asciiTheme="majorHAnsi" w:eastAsia="Times New Roman" w:hAnsiTheme="majorHAnsi" w:cs="Times New Roman"/>
          <w:lang w:eastAsia="en-US"/>
        </w:rPr>
      </w:pPr>
      <w:r w:rsidRPr="007B4476">
        <w:rPr>
          <w:rFonts w:asciiTheme="majorHAnsi" w:eastAsia="Times New Roman" w:hAnsiTheme="majorHAnsi" w:cs="Times New Roman"/>
          <w:lang w:eastAsia="en-US"/>
        </w:rPr>
        <w:t>A recessive mutation in rough-skinned newts allows for the production of a toxic substance that is harmful when eaten.</w:t>
      </w:r>
      <w:r w:rsidR="00006938" w:rsidRPr="007B4476">
        <w:rPr>
          <w:rFonts w:asciiTheme="majorHAnsi" w:eastAsia="Times New Roman" w:hAnsiTheme="majorHAnsi" w:cs="Times New Roman"/>
          <w:lang w:eastAsia="en-US"/>
        </w:rPr>
        <w:t xml:space="preserve"> </w:t>
      </w:r>
      <w:r w:rsidRPr="007B4476">
        <w:rPr>
          <w:rFonts w:asciiTheme="majorHAnsi" w:eastAsia="Times New Roman" w:hAnsiTheme="majorHAnsi" w:cs="Times New Roman"/>
          <w:lang w:eastAsia="en-US"/>
        </w:rPr>
        <w:t xml:space="preserve"> You capture 200 rough-skinned newts and find that only 18 of them produce the toxin.  Calculate the frequencies of the following variables: </w:t>
      </w:r>
      <w:r w:rsidR="00006938" w:rsidRPr="007B4476">
        <w:rPr>
          <w:rFonts w:asciiTheme="majorHAnsi" w:eastAsia="Times New Roman" w:hAnsiTheme="majorHAnsi" w:cs="Times New Roman"/>
          <w:lang w:eastAsia="en-US"/>
        </w:rPr>
        <w:t xml:space="preserve"> </w:t>
      </w:r>
    </w:p>
    <w:p w14:paraId="417C73F1" w14:textId="77777777" w:rsidR="00006938" w:rsidRDefault="00006938" w:rsidP="00006938">
      <w:pPr>
        <w:rPr>
          <w:rFonts w:asciiTheme="majorHAnsi" w:eastAsia="Times New Roman" w:hAnsiTheme="majorHAnsi" w:cs="Times New Roman"/>
          <w:lang w:eastAsia="en-U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5845"/>
      </w:tblGrid>
      <w:tr w:rsidR="00006938" w14:paraId="185882AB" w14:textId="77777777" w:rsidTr="00C52BDF">
        <w:trPr>
          <w:trHeight w:val="408"/>
          <w:jc w:val="center"/>
        </w:trPr>
        <w:tc>
          <w:tcPr>
            <w:tcW w:w="1072" w:type="dxa"/>
          </w:tcPr>
          <w:p w14:paraId="5E78B28D" w14:textId="77777777" w:rsidR="00006938" w:rsidRDefault="00006938" w:rsidP="00C52BDF">
            <w:pPr>
              <w:pStyle w:val="NormalWeb"/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p=</w:t>
            </w:r>
          </w:p>
        </w:tc>
        <w:tc>
          <w:tcPr>
            <w:tcW w:w="5845" w:type="dxa"/>
          </w:tcPr>
          <w:p w14:paraId="5766A86F" w14:textId="77777777" w:rsidR="00006938" w:rsidRDefault="00006938" w:rsidP="00C52BDF">
            <w:pPr>
              <w:pStyle w:val="NormalWeb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06938" w14:paraId="1BD05C5E" w14:textId="77777777" w:rsidTr="00C52BDF">
        <w:trPr>
          <w:trHeight w:val="433"/>
          <w:jc w:val="center"/>
        </w:trPr>
        <w:tc>
          <w:tcPr>
            <w:tcW w:w="1072" w:type="dxa"/>
          </w:tcPr>
          <w:p w14:paraId="16999385" w14:textId="77777777" w:rsidR="00006938" w:rsidRDefault="00006938" w:rsidP="00C52BDF">
            <w:pPr>
              <w:pStyle w:val="NormalWeb"/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q=</w:t>
            </w:r>
          </w:p>
        </w:tc>
        <w:tc>
          <w:tcPr>
            <w:tcW w:w="5845" w:type="dxa"/>
          </w:tcPr>
          <w:p w14:paraId="1CBD0E0A" w14:textId="77777777" w:rsidR="00006938" w:rsidRDefault="00006938" w:rsidP="00C52BDF">
            <w:pPr>
              <w:pStyle w:val="NormalWeb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06938" w14:paraId="7C0D0D41" w14:textId="77777777" w:rsidTr="00C52BDF">
        <w:trPr>
          <w:trHeight w:val="408"/>
          <w:jc w:val="center"/>
        </w:trPr>
        <w:tc>
          <w:tcPr>
            <w:tcW w:w="1072" w:type="dxa"/>
          </w:tcPr>
          <w:p w14:paraId="2374479C" w14:textId="77777777" w:rsidR="00006938" w:rsidRDefault="00006938" w:rsidP="00C52BDF">
            <w:pPr>
              <w:pStyle w:val="NormalWeb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5B28EC">
              <w:rPr>
                <w:rFonts w:asciiTheme="majorHAnsi" w:eastAsia="Times New Roman" w:hAnsiTheme="majorHAnsi" w:cs="Arial"/>
                <w:color w:val="000000"/>
              </w:rPr>
              <w:t>p</w:t>
            </w:r>
            <w:r w:rsidRPr="005B28EC">
              <w:rPr>
                <w:rFonts w:asciiTheme="majorHAnsi" w:eastAsia="Times New Roman" w:hAnsiTheme="majorHAnsi" w:cs="Arial"/>
                <w:color w:val="000000"/>
                <w:vertAlign w:val="superscript"/>
              </w:rPr>
              <w:t>2</w:t>
            </w:r>
            <w:r w:rsidRPr="005B28EC">
              <w:rPr>
                <w:rFonts w:asciiTheme="majorHAnsi" w:eastAsia="Times New Roman" w:hAnsiTheme="majorHAnsi" w:cs="Arial"/>
                <w:color w:val="000000"/>
              </w:rPr>
              <w:t xml:space="preserve"> =</w:t>
            </w:r>
          </w:p>
        </w:tc>
        <w:tc>
          <w:tcPr>
            <w:tcW w:w="5845" w:type="dxa"/>
          </w:tcPr>
          <w:p w14:paraId="3EEBEDC2" w14:textId="77777777" w:rsidR="00006938" w:rsidRDefault="00006938" w:rsidP="00C52BDF">
            <w:pPr>
              <w:pStyle w:val="NormalWeb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06938" w14:paraId="79F1D3AC" w14:textId="77777777" w:rsidTr="00C52BDF">
        <w:trPr>
          <w:trHeight w:val="408"/>
          <w:jc w:val="center"/>
        </w:trPr>
        <w:tc>
          <w:tcPr>
            <w:tcW w:w="1072" w:type="dxa"/>
          </w:tcPr>
          <w:p w14:paraId="1BC27864" w14:textId="77777777" w:rsidR="00006938" w:rsidRDefault="00006938" w:rsidP="00C52BDF">
            <w:pPr>
              <w:pStyle w:val="NormalWeb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5B28EC">
              <w:rPr>
                <w:rFonts w:asciiTheme="majorHAnsi" w:eastAsia="Times New Roman" w:hAnsiTheme="majorHAnsi" w:cs="Arial"/>
                <w:color w:val="000000"/>
              </w:rPr>
              <w:t>q</w:t>
            </w:r>
            <w:r w:rsidRPr="005B28EC">
              <w:rPr>
                <w:rFonts w:asciiTheme="majorHAnsi" w:eastAsia="Times New Roman" w:hAnsiTheme="majorHAnsi" w:cs="Arial"/>
                <w:color w:val="000000"/>
                <w:vertAlign w:val="superscript"/>
              </w:rPr>
              <w:t>2</w:t>
            </w:r>
            <w:r w:rsidRPr="005B28EC">
              <w:rPr>
                <w:rFonts w:asciiTheme="majorHAnsi" w:eastAsia="Times New Roman" w:hAnsiTheme="majorHAnsi" w:cs="Arial"/>
                <w:color w:val="000000"/>
              </w:rPr>
              <w:t xml:space="preserve"> =</w:t>
            </w:r>
          </w:p>
        </w:tc>
        <w:tc>
          <w:tcPr>
            <w:tcW w:w="5845" w:type="dxa"/>
          </w:tcPr>
          <w:p w14:paraId="0E915EE3" w14:textId="77777777" w:rsidR="00006938" w:rsidRDefault="00006938" w:rsidP="00C52BDF">
            <w:pPr>
              <w:pStyle w:val="NormalWeb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06938" w14:paraId="2319CD67" w14:textId="77777777" w:rsidTr="00C52BDF">
        <w:trPr>
          <w:trHeight w:val="433"/>
          <w:jc w:val="center"/>
        </w:trPr>
        <w:tc>
          <w:tcPr>
            <w:tcW w:w="1072" w:type="dxa"/>
          </w:tcPr>
          <w:p w14:paraId="4D5269F1" w14:textId="77777777" w:rsidR="00006938" w:rsidRDefault="00006938" w:rsidP="00C52BDF">
            <w:pPr>
              <w:pStyle w:val="NormalWeb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5B28EC">
              <w:rPr>
                <w:rFonts w:asciiTheme="majorHAnsi" w:eastAsia="Times New Roman" w:hAnsiTheme="majorHAnsi" w:cs="Arial"/>
                <w:color w:val="000000"/>
              </w:rPr>
              <w:t>2pq =</w:t>
            </w:r>
          </w:p>
        </w:tc>
        <w:tc>
          <w:tcPr>
            <w:tcW w:w="5845" w:type="dxa"/>
          </w:tcPr>
          <w:p w14:paraId="6DB71126" w14:textId="77777777" w:rsidR="00006938" w:rsidRDefault="00006938" w:rsidP="00C52BDF">
            <w:pPr>
              <w:pStyle w:val="NormalWeb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2FE99FCB" w14:textId="77777777" w:rsidR="00006938" w:rsidRDefault="00006938" w:rsidP="00006938">
      <w:pPr>
        <w:rPr>
          <w:rFonts w:asciiTheme="majorHAnsi" w:eastAsia="Times New Roman" w:hAnsiTheme="majorHAnsi" w:cs="Times New Roman"/>
          <w:lang w:eastAsia="en-US"/>
        </w:rPr>
      </w:pPr>
    </w:p>
    <w:p w14:paraId="30A3EB24" w14:textId="77777777" w:rsidR="00006938" w:rsidRPr="004B2317" w:rsidRDefault="00006938" w:rsidP="004B2317">
      <w:pPr>
        <w:pStyle w:val="ListParagraph"/>
        <w:numPr>
          <w:ilvl w:val="0"/>
          <w:numId w:val="4"/>
        </w:numPr>
        <w:rPr>
          <w:rFonts w:asciiTheme="majorHAnsi" w:eastAsia="Times New Roman" w:hAnsiTheme="majorHAnsi" w:cs="Times New Roman"/>
          <w:lang w:eastAsia="en-US"/>
        </w:rPr>
      </w:pPr>
      <w:r w:rsidRPr="004B2317">
        <w:rPr>
          <w:rFonts w:asciiTheme="majorHAnsi" w:eastAsia="Times New Roman" w:hAnsiTheme="majorHAnsi" w:cs="Times New Roman"/>
          <w:lang w:eastAsia="en-US"/>
        </w:rPr>
        <w:t>What are the allele frequencies of the dominant and recessive alleles in this population?</w:t>
      </w:r>
    </w:p>
    <w:p w14:paraId="1B8086FE" w14:textId="77777777" w:rsidR="00D1482A" w:rsidRDefault="00D1482A"/>
    <w:p w14:paraId="2CC7799E" w14:textId="77777777" w:rsidR="00006938" w:rsidRDefault="00006938" w:rsidP="00006938">
      <w:pPr>
        <w:rPr>
          <w:rFonts w:asciiTheme="majorHAnsi" w:eastAsia="Times New Roman" w:hAnsiTheme="majorHAnsi" w:cs="Times New Roman"/>
          <w:lang w:eastAsia="en-US"/>
        </w:rPr>
      </w:pPr>
    </w:p>
    <w:p w14:paraId="7B9176D7" w14:textId="77777777" w:rsidR="004B2317" w:rsidRDefault="004B2317" w:rsidP="00006938">
      <w:pPr>
        <w:rPr>
          <w:rFonts w:asciiTheme="majorHAnsi" w:eastAsia="Times New Roman" w:hAnsiTheme="majorHAnsi" w:cs="Times New Roman"/>
          <w:lang w:eastAsia="en-US"/>
        </w:rPr>
      </w:pPr>
    </w:p>
    <w:p w14:paraId="48C12D6A" w14:textId="67F61D16" w:rsidR="007B4476" w:rsidRDefault="00880381" w:rsidP="007B4476">
      <w:pPr>
        <w:pStyle w:val="ListParagraph"/>
        <w:numPr>
          <w:ilvl w:val="0"/>
          <w:numId w:val="6"/>
        </w:numPr>
        <w:spacing w:after="200"/>
        <w:rPr>
          <w:rFonts w:asciiTheme="majorHAnsi" w:eastAsia="Times New Roman" w:hAnsiTheme="majorHAnsi" w:cs="Times New Roman"/>
          <w:lang w:eastAsia="en-US"/>
        </w:rPr>
      </w:pPr>
      <w:r w:rsidRPr="007B4476">
        <w:rPr>
          <w:rFonts w:asciiTheme="majorHAnsi" w:eastAsia="Times New Roman" w:hAnsiTheme="majorHAnsi" w:cs="Times New Roman"/>
          <w:lang w:eastAsia="en-US"/>
        </w:rPr>
        <w:t>After the death of a hiker due to poisoning is reported, you discover that flooding during the winter caused a group of newts from the original population to be washed</w:t>
      </w:r>
      <w:r w:rsidR="00006938" w:rsidRPr="007B4476">
        <w:rPr>
          <w:rFonts w:asciiTheme="majorHAnsi" w:eastAsia="Times New Roman" w:hAnsiTheme="majorHAnsi" w:cs="Times New Roman"/>
          <w:lang w:eastAsia="en-US"/>
        </w:rPr>
        <w:t xml:space="preserve"> </w:t>
      </w:r>
      <w:r w:rsidRPr="007B4476">
        <w:rPr>
          <w:rFonts w:asciiTheme="majorHAnsi" w:eastAsia="Times New Roman" w:hAnsiTheme="majorHAnsi" w:cs="Times New Roman"/>
          <w:lang w:eastAsia="en-US"/>
        </w:rPr>
        <w:t xml:space="preserve">30 miles </w:t>
      </w:r>
      <w:r w:rsidR="00006938" w:rsidRPr="007B4476">
        <w:rPr>
          <w:rFonts w:asciiTheme="majorHAnsi" w:eastAsia="Times New Roman" w:hAnsiTheme="majorHAnsi" w:cs="Times New Roman"/>
          <w:lang w:eastAsia="en-US"/>
        </w:rPr>
        <w:t xml:space="preserve">downstream.  </w:t>
      </w:r>
      <w:r w:rsidRPr="007B4476">
        <w:rPr>
          <w:rFonts w:asciiTheme="majorHAnsi" w:eastAsia="Times New Roman" w:hAnsiTheme="majorHAnsi" w:cs="Times New Roman"/>
          <w:lang w:eastAsia="en-US"/>
        </w:rPr>
        <w:t>You capture 50 newts in the new pond that has been colonized.  Assuming Hardy-Weinberg has been maintained:</w:t>
      </w:r>
    </w:p>
    <w:p w14:paraId="6A016E85" w14:textId="77777777" w:rsidR="007B4476" w:rsidRPr="007B4476" w:rsidRDefault="007B4476" w:rsidP="007B4476">
      <w:pPr>
        <w:pStyle w:val="ListParagraph"/>
        <w:spacing w:after="200"/>
        <w:ind w:left="360"/>
        <w:rPr>
          <w:rFonts w:asciiTheme="majorHAnsi" w:eastAsia="Times New Roman" w:hAnsiTheme="majorHAnsi" w:cs="Times New Roman"/>
          <w:lang w:eastAsia="en-US"/>
        </w:rPr>
      </w:pPr>
    </w:p>
    <w:p w14:paraId="227D59CB" w14:textId="0E22D3FC" w:rsidR="00006938" w:rsidRDefault="00006938" w:rsidP="00006938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lang w:eastAsia="en-US"/>
        </w:rPr>
      </w:pPr>
      <w:r w:rsidRPr="00006938">
        <w:rPr>
          <w:rFonts w:asciiTheme="majorHAnsi" w:eastAsia="Times New Roman" w:hAnsiTheme="majorHAnsi" w:cs="Times New Roman"/>
          <w:lang w:eastAsia="en-US"/>
        </w:rPr>
        <w:t xml:space="preserve">What are the </w:t>
      </w:r>
      <w:r w:rsidRPr="007B4476">
        <w:rPr>
          <w:rFonts w:asciiTheme="majorHAnsi" w:eastAsia="Times New Roman" w:hAnsiTheme="majorHAnsi" w:cs="Times New Roman"/>
          <w:lang w:eastAsia="en-US"/>
        </w:rPr>
        <w:t>expected</w:t>
      </w:r>
      <w:r w:rsidRPr="00006938">
        <w:rPr>
          <w:rFonts w:asciiTheme="majorHAnsi" w:eastAsia="Times New Roman" w:hAnsiTheme="majorHAnsi" w:cs="Times New Roman"/>
          <w:lang w:eastAsia="en-US"/>
        </w:rPr>
        <w:t xml:space="preserve"> frequencies for each </w:t>
      </w:r>
      <w:r w:rsidR="004B2317">
        <w:rPr>
          <w:rFonts w:asciiTheme="majorHAnsi" w:eastAsia="Times New Roman" w:hAnsiTheme="majorHAnsi" w:cs="Times New Roman"/>
          <w:lang w:eastAsia="en-US"/>
        </w:rPr>
        <w:t>phenotype</w:t>
      </w:r>
      <w:r w:rsidR="00880381">
        <w:rPr>
          <w:rFonts w:asciiTheme="majorHAnsi" w:eastAsia="Times New Roman" w:hAnsiTheme="majorHAnsi" w:cs="Times New Roman"/>
          <w:lang w:eastAsia="en-US"/>
        </w:rPr>
        <w:t xml:space="preserve"> in this new population of 50 newts</w:t>
      </w:r>
      <w:r w:rsidRPr="00006938">
        <w:rPr>
          <w:rFonts w:asciiTheme="majorHAnsi" w:eastAsia="Times New Roman" w:hAnsiTheme="majorHAnsi" w:cs="Times New Roman"/>
          <w:lang w:eastAsia="en-US"/>
        </w:rPr>
        <w:t>?</w:t>
      </w:r>
    </w:p>
    <w:p w14:paraId="3294949F" w14:textId="77777777" w:rsidR="00C52BDF" w:rsidRDefault="00C52BDF" w:rsidP="00006938">
      <w:pPr>
        <w:rPr>
          <w:rFonts w:asciiTheme="majorHAnsi" w:eastAsia="Times New Roman" w:hAnsiTheme="majorHAnsi" w:cs="Times New Roman"/>
          <w:lang w:eastAsia="en-US"/>
        </w:rPr>
      </w:pPr>
    </w:p>
    <w:p w14:paraId="09165DD3" w14:textId="77777777" w:rsidR="00006938" w:rsidRPr="00006938" w:rsidRDefault="00006938" w:rsidP="00006938">
      <w:pPr>
        <w:rPr>
          <w:rFonts w:asciiTheme="majorHAnsi" w:eastAsia="Times New Roman" w:hAnsiTheme="majorHAnsi" w:cs="Times New Roman"/>
          <w:lang w:eastAsia="en-US"/>
        </w:rPr>
      </w:pPr>
    </w:p>
    <w:p w14:paraId="3A1A14C3" w14:textId="4F0FE549" w:rsidR="00006938" w:rsidRPr="00006938" w:rsidRDefault="00006938" w:rsidP="00006938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lang w:eastAsia="en-US"/>
        </w:rPr>
      </w:pPr>
      <w:r w:rsidRPr="00006938">
        <w:rPr>
          <w:rFonts w:asciiTheme="majorHAnsi" w:eastAsia="Times New Roman" w:hAnsiTheme="majorHAnsi" w:cs="Times New Roman"/>
          <w:lang w:eastAsia="en-US"/>
        </w:rPr>
        <w:t xml:space="preserve">How many individual newts </w:t>
      </w:r>
      <w:r w:rsidR="00880381">
        <w:rPr>
          <w:rFonts w:asciiTheme="majorHAnsi" w:eastAsia="Times New Roman" w:hAnsiTheme="majorHAnsi" w:cs="Times New Roman"/>
          <w:lang w:eastAsia="en-US"/>
        </w:rPr>
        <w:t xml:space="preserve">in this new population </w:t>
      </w:r>
      <w:r w:rsidRPr="00006938">
        <w:rPr>
          <w:rFonts w:asciiTheme="majorHAnsi" w:eastAsia="Times New Roman" w:hAnsiTheme="majorHAnsi" w:cs="Times New Roman"/>
          <w:lang w:eastAsia="en-US"/>
        </w:rPr>
        <w:t xml:space="preserve">would you </w:t>
      </w:r>
      <w:r w:rsidRPr="00AD3A86">
        <w:rPr>
          <w:rFonts w:asciiTheme="majorHAnsi" w:eastAsia="Times New Roman" w:hAnsiTheme="majorHAnsi" w:cs="Times New Roman"/>
          <w:lang w:eastAsia="en-US"/>
        </w:rPr>
        <w:t>expect</w:t>
      </w:r>
      <w:r w:rsidRPr="00006938">
        <w:rPr>
          <w:rFonts w:asciiTheme="majorHAnsi" w:eastAsia="Times New Roman" w:hAnsiTheme="majorHAnsi" w:cs="Times New Roman"/>
          <w:lang w:eastAsia="en-US"/>
        </w:rPr>
        <w:t xml:space="preserve"> of each </w:t>
      </w:r>
      <w:r w:rsidR="004B2317">
        <w:rPr>
          <w:rFonts w:asciiTheme="majorHAnsi" w:eastAsia="Times New Roman" w:hAnsiTheme="majorHAnsi" w:cs="Times New Roman"/>
          <w:lang w:eastAsia="en-US"/>
        </w:rPr>
        <w:t>phenotype</w:t>
      </w:r>
      <w:r w:rsidR="00880381">
        <w:rPr>
          <w:rFonts w:asciiTheme="majorHAnsi" w:eastAsia="Times New Roman" w:hAnsiTheme="majorHAnsi" w:cs="Times New Roman"/>
          <w:lang w:eastAsia="en-US"/>
        </w:rPr>
        <w:t xml:space="preserve"> based on the frequencies you calculated in “a”?</w:t>
      </w:r>
    </w:p>
    <w:p w14:paraId="2DBDEA03" w14:textId="77777777" w:rsidR="00006938" w:rsidRDefault="00006938">
      <w:pPr>
        <w:rPr>
          <w:rFonts w:asciiTheme="majorHAnsi" w:hAnsiTheme="majorHAnsi"/>
        </w:rPr>
      </w:pPr>
    </w:p>
    <w:p w14:paraId="69C73959" w14:textId="77777777" w:rsidR="00006938" w:rsidRPr="00006938" w:rsidRDefault="00006938">
      <w:pPr>
        <w:rPr>
          <w:rFonts w:asciiTheme="majorHAnsi" w:hAnsiTheme="majorHAnsi"/>
        </w:rPr>
      </w:pPr>
    </w:p>
    <w:p w14:paraId="1AEFF762" w14:textId="4D527F8B" w:rsidR="00006938" w:rsidRPr="007B4476" w:rsidRDefault="00006938" w:rsidP="007B4476">
      <w:pPr>
        <w:pStyle w:val="ListParagraph"/>
        <w:numPr>
          <w:ilvl w:val="0"/>
          <w:numId w:val="6"/>
        </w:numPr>
        <w:spacing w:after="200"/>
        <w:rPr>
          <w:rFonts w:asciiTheme="majorHAnsi" w:eastAsia="Times New Roman" w:hAnsiTheme="majorHAnsi" w:cs="Times New Roman"/>
          <w:lang w:eastAsia="en-US"/>
        </w:rPr>
      </w:pPr>
      <w:r w:rsidRPr="007B4476">
        <w:rPr>
          <w:rFonts w:asciiTheme="majorHAnsi" w:eastAsia="Times New Roman" w:hAnsiTheme="majorHAnsi" w:cs="Times New Roman"/>
          <w:lang w:eastAsia="en-US"/>
        </w:rPr>
        <w:t xml:space="preserve">After studying this new population, you </w:t>
      </w:r>
      <w:r w:rsidR="00B87DBC">
        <w:rPr>
          <w:rFonts w:asciiTheme="majorHAnsi" w:eastAsia="Times New Roman" w:hAnsiTheme="majorHAnsi" w:cs="Times New Roman"/>
          <w:lang w:eastAsia="en-US"/>
        </w:rPr>
        <w:t>observe</w:t>
      </w:r>
      <w:r w:rsidR="00A02ED3">
        <w:rPr>
          <w:rFonts w:asciiTheme="majorHAnsi" w:eastAsia="Times New Roman" w:hAnsiTheme="majorHAnsi" w:cs="Times New Roman"/>
          <w:lang w:eastAsia="en-US"/>
        </w:rPr>
        <w:t xml:space="preserve"> that 9</w:t>
      </w:r>
      <w:r w:rsidR="00880381" w:rsidRPr="007B4476">
        <w:rPr>
          <w:rFonts w:asciiTheme="majorHAnsi" w:eastAsia="Times New Roman" w:hAnsiTheme="majorHAnsi" w:cs="Times New Roman"/>
          <w:lang w:eastAsia="en-US"/>
        </w:rPr>
        <w:t xml:space="preserve"> of the </w:t>
      </w:r>
      <w:r w:rsidRPr="007B4476">
        <w:rPr>
          <w:rFonts w:asciiTheme="majorHAnsi" w:eastAsia="Times New Roman" w:hAnsiTheme="majorHAnsi" w:cs="Times New Roman"/>
          <w:lang w:eastAsia="en-US"/>
        </w:rPr>
        <w:t xml:space="preserve">newts </w:t>
      </w:r>
      <w:r w:rsidR="00880381" w:rsidRPr="007B4476">
        <w:rPr>
          <w:rFonts w:asciiTheme="majorHAnsi" w:eastAsia="Times New Roman" w:hAnsiTheme="majorHAnsi" w:cs="Times New Roman"/>
          <w:lang w:eastAsia="en-US"/>
        </w:rPr>
        <w:t xml:space="preserve">produce the toxin </w:t>
      </w:r>
      <w:r w:rsidRPr="007B4476">
        <w:rPr>
          <w:rFonts w:asciiTheme="majorHAnsi" w:eastAsia="Times New Roman" w:hAnsiTheme="majorHAnsi" w:cs="Times New Roman"/>
          <w:lang w:eastAsia="en-US"/>
        </w:rPr>
        <w:t xml:space="preserve">and </w:t>
      </w:r>
      <w:r w:rsidR="00E57ADF">
        <w:rPr>
          <w:rFonts w:asciiTheme="majorHAnsi" w:eastAsia="Times New Roman" w:hAnsiTheme="majorHAnsi" w:cs="Times New Roman"/>
          <w:lang w:eastAsia="en-US"/>
        </w:rPr>
        <w:t>41</w:t>
      </w:r>
      <w:r w:rsidR="00880381" w:rsidRPr="007B4476">
        <w:rPr>
          <w:rFonts w:asciiTheme="majorHAnsi" w:eastAsia="Times New Roman" w:hAnsiTheme="majorHAnsi" w:cs="Times New Roman"/>
          <w:lang w:eastAsia="en-US"/>
        </w:rPr>
        <w:t xml:space="preserve"> do not produce the toxin</w:t>
      </w:r>
      <w:r w:rsidR="00B87DBC">
        <w:rPr>
          <w:rFonts w:asciiTheme="majorHAnsi" w:eastAsia="Times New Roman" w:hAnsiTheme="majorHAnsi" w:cs="Times New Roman"/>
          <w:lang w:eastAsia="en-US"/>
        </w:rPr>
        <w:t>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5845"/>
      </w:tblGrid>
      <w:tr w:rsidR="004B2317" w14:paraId="5C9B36BC" w14:textId="77777777" w:rsidTr="007B4476">
        <w:trPr>
          <w:trHeight w:val="450"/>
          <w:jc w:val="center"/>
        </w:trPr>
        <w:tc>
          <w:tcPr>
            <w:tcW w:w="1072" w:type="dxa"/>
          </w:tcPr>
          <w:p w14:paraId="02F21B3C" w14:textId="77777777" w:rsidR="004B2317" w:rsidRDefault="004B2317" w:rsidP="00C20B3A">
            <w:pPr>
              <w:pStyle w:val="NormalWeb"/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p=</w:t>
            </w:r>
          </w:p>
        </w:tc>
        <w:tc>
          <w:tcPr>
            <w:tcW w:w="5845" w:type="dxa"/>
          </w:tcPr>
          <w:p w14:paraId="1D0B7BDB" w14:textId="77777777" w:rsidR="004B2317" w:rsidRDefault="004B2317" w:rsidP="00C20B3A">
            <w:pPr>
              <w:pStyle w:val="NormalWeb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B2317" w14:paraId="6A738B82" w14:textId="77777777" w:rsidTr="00C20B3A">
        <w:trPr>
          <w:trHeight w:val="433"/>
          <w:jc w:val="center"/>
        </w:trPr>
        <w:tc>
          <w:tcPr>
            <w:tcW w:w="1072" w:type="dxa"/>
          </w:tcPr>
          <w:p w14:paraId="498FA14A" w14:textId="77777777" w:rsidR="004B2317" w:rsidRDefault="004B2317" w:rsidP="00C20B3A">
            <w:pPr>
              <w:pStyle w:val="NormalWeb"/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q=</w:t>
            </w:r>
          </w:p>
        </w:tc>
        <w:tc>
          <w:tcPr>
            <w:tcW w:w="5845" w:type="dxa"/>
          </w:tcPr>
          <w:p w14:paraId="262B694E" w14:textId="77777777" w:rsidR="004B2317" w:rsidRDefault="004B2317" w:rsidP="00C20B3A">
            <w:pPr>
              <w:pStyle w:val="NormalWeb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B2317" w14:paraId="277CAF0A" w14:textId="77777777" w:rsidTr="00C20B3A">
        <w:trPr>
          <w:trHeight w:val="408"/>
          <w:jc w:val="center"/>
        </w:trPr>
        <w:tc>
          <w:tcPr>
            <w:tcW w:w="1072" w:type="dxa"/>
          </w:tcPr>
          <w:p w14:paraId="6DBBE093" w14:textId="77777777" w:rsidR="004B2317" w:rsidRDefault="004B2317" w:rsidP="00C20B3A">
            <w:pPr>
              <w:pStyle w:val="NormalWeb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5B28EC">
              <w:rPr>
                <w:rFonts w:asciiTheme="majorHAnsi" w:eastAsia="Times New Roman" w:hAnsiTheme="majorHAnsi" w:cs="Arial"/>
                <w:color w:val="000000"/>
              </w:rPr>
              <w:t>p</w:t>
            </w:r>
            <w:r w:rsidRPr="005B28EC">
              <w:rPr>
                <w:rFonts w:asciiTheme="majorHAnsi" w:eastAsia="Times New Roman" w:hAnsiTheme="majorHAnsi" w:cs="Arial"/>
                <w:color w:val="000000"/>
                <w:vertAlign w:val="superscript"/>
              </w:rPr>
              <w:t>2</w:t>
            </w:r>
            <w:r w:rsidRPr="005B28EC">
              <w:rPr>
                <w:rFonts w:asciiTheme="majorHAnsi" w:eastAsia="Times New Roman" w:hAnsiTheme="majorHAnsi" w:cs="Arial"/>
                <w:color w:val="000000"/>
              </w:rPr>
              <w:t xml:space="preserve"> =</w:t>
            </w:r>
          </w:p>
        </w:tc>
        <w:tc>
          <w:tcPr>
            <w:tcW w:w="5845" w:type="dxa"/>
          </w:tcPr>
          <w:p w14:paraId="5BA36C40" w14:textId="77777777" w:rsidR="004B2317" w:rsidRDefault="004B2317" w:rsidP="00C20B3A">
            <w:pPr>
              <w:pStyle w:val="NormalWeb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B2317" w14:paraId="168BBA66" w14:textId="77777777" w:rsidTr="00C20B3A">
        <w:trPr>
          <w:trHeight w:val="408"/>
          <w:jc w:val="center"/>
        </w:trPr>
        <w:tc>
          <w:tcPr>
            <w:tcW w:w="1072" w:type="dxa"/>
          </w:tcPr>
          <w:p w14:paraId="7553D9A9" w14:textId="77777777" w:rsidR="004B2317" w:rsidRDefault="004B2317" w:rsidP="00C20B3A">
            <w:pPr>
              <w:pStyle w:val="NormalWeb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5B28EC">
              <w:rPr>
                <w:rFonts w:asciiTheme="majorHAnsi" w:eastAsia="Times New Roman" w:hAnsiTheme="majorHAnsi" w:cs="Arial"/>
                <w:color w:val="000000"/>
              </w:rPr>
              <w:t>q</w:t>
            </w:r>
            <w:r w:rsidRPr="005B28EC">
              <w:rPr>
                <w:rFonts w:asciiTheme="majorHAnsi" w:eastAsia="Times New Roman" w:hAnsiTheme="majorHAnsi" w:cs="Arial"/>
                <w:color w:val="000000"/>
                <w:vertAlign w:val="superscript"/>
              </w:rPr>
              <w:t>2</w:t>
            </w:r>
            <w:r w:rsidRPr="005B28EC">
              <w:rPr>
                <w:rFonts w:asciiTheme="majorHAnsi" w:eastAsia="Times New Roman" w:hAnsiTheme="majorHAnsi" w:cs="Arial"/>
                <w:color w:val="000000"/>
              </w:rPr>
              <w:t xml:space="preserve"> =</w:t>
            </w:r>
          </w:p>
        </w:tc>
        <w:tc>
          <w:tcPr>
            <w:tcW w:w="5845" w:type="dxa"/>
          </w:tcPr>
          <w:p w14:paraId="2CD23017" w14:textId="77777777" w:rsidR="004B2317" w:rsidRDefault="004B2317" w:rsidP="00C20B3A">
            <w:pPr>
              <w:pStyle w:val="NormalWeb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B2317" w14:paraId="17FD73B7" w14:textId="77777777" w:rsidTr="007B4476">
        <w:trPr>
          <w:trHeight w:val="423"/>
          <w:jc w:val="center"/>
        </w:trPr>
        <w:tc>
          <w:tcPr>
            <w:tcW w:w="1072" w:type="dxa"/>
          </w:tcPr>
          <w:p w14:paraId="097A9EF2" w14:textId="77777777" w:rsidR="004B2317" w:rsidRDefault="004B2317" w:rsidP="00C20B3A">
            <w:pPr>
              <w:pStyle w:val="NormalWeb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5B28EC">
              <w:rPr>
                <w:rFonts w:asciiTheme="majorHAnsi" w:eastAsia="Times New Roman" w:hAnsiTheme="majorHAnsi" w:cs="Arial"/>
                <w:color w:val="000000"/>
              </w:rPr>
              <w:t>2pq =</w:t>
            </w:r>
          </w:p>
        </w:tc>
        <w:tc>
          <w:tcPr>
            <w:tcW w:w="5845" w:type="dxa"/>
          </w:tcPr>
          <w:p w14:paraId="40304CC2" w14:textId="77777777" w:rsidR="004B2317" w:rsidRDefault="004B2317" w:rsidP="00C20B3A">
            <w:pPr>
              <w:pStyle w:val="NormalWeb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5C249C6E" w14:textId="77777777" w:rsidR="007B4476" w:rsidRPr="004B2317" w:rsidRDefault="007B4476" w:rsidP="007B4476">
      <w:pPr>
        <w:pStyle w:val="ListParagraph"/>
        <w:numPr>
          <w:ilvl w:val="0"/>
          <w:numId w:val="5"/>
        </w:numPr>
        <w:rPr>
          <w:rFonts w:asciiTheme="majorHAnsi" w:eastAsia="Times New Roman" w:hAnsiTheme="majorHAnsi" w:cs="Times New Roman"/>
          <w:lang w:eastAsia="en-US"/>
        </w:rPr>
      </w:pPr>
      <w:r w:rsidRPr="004B2317">
        <w:rPr>
          <w:rFonts w:asciiTheme="majorHAnsi" w:eastAsia="Times New Roman" w:hAnsiTheme="majorHAnsi" w:cs="Times New Roman"/>
          <w:lang w:eastAsia="en-US"/>
        </w:rPr>
        <w:t>What are the allele frequencies of the dominant and recessive alleles in this population?</w:t>
      </w:r>
    </w:p>
    <w:p w14:paraId="717CCF2B" w14:textId="77777777" w:rsidR="007B4476" w:rsidRDefault="007B4476" w:rsidP="007B4476">
      <w:pPr>
        <w:pStyle w:val="ListParagraph"/>
        <w:rPr>
          <w:rFonts w:asciiTheme="majorHAnsi" w:eastAsia="Times New Roman" w:hAnsiTheme="majorHAnsi" w:cs="Times New Roman"/>
          <w:lang w:eastAsia="en-US"/>
        </w:rPr>
      </w:pPr>
    </w:p>
    <w:p w14:paraId="15EB49A9" w14:textId="77777777" w:rsidR="007B4476" w:rsidRDefault="007B4476" w:rsidP="007B4476">
      <w:pPr>
        <w:pStyle w:val="ListParagraph"/>
        <w:rPr>
          <w:rFonts w:asciiTheme="majorHAnsi" w:eastAsia="Times New Roman" w:hAnsiTheme="majorHAnsi" w:cs="Times New Roman"/>
          <w:lang w:eastAsia="en-US"/>
        </w:rPr>
      </w:pPr>
    </w:p>
    <w:p w14:paraId="6817A934" w14:textId="77777777" w:rsidR="007B4476" w:rsidRDefault="007B4476" w:rsidP="007B4476">
      <w:pPr>
        <w:pStyle w:val="ListParagraph"/>
        <w:rPr>
          <w:rFonts w:asciiTheme="majorHAnsi" w:eastAsia="Times New Roman" w:hAnsiTheme="majorHAnsi" w:cs="Times New Roman"/>
          <w:lang w:eastAsia="en-US"/>
        </w:rPr>
      </w:pPr>
    </w:p>
    <w:p w14:paraId="6783C126" w14:textId="126A5A6E" w:rsidR="007B4476" w:rsidRPr="007B4476" w:rsidRDefault="004B2317" w:rsidP="007B4476">
      <w:pPr>
        <w:pStyle w:val="ListParagraph"/>
        <w:numPr>
          <w:ilvl w:val="0"/>
          <w:numId w:val="5"/>
        </w:numPr>
        <w:rPr>
          <w:rFonts w:asciiTheme="majorHAnsi" w:eastAsia="Times New Roman" w:hAnsiTheme="majorHAnsi" w:cs="Times New Roman"/>
          <w:lang w:eastAsia="en-US"/>
        </w:rPr>
      </w:pPr>
      <w:r w:rsidRPr="00006938">
        <w:rPr>
          <w:rFonts w:asciiTheme="majorHAnsi" w:eastAsia="Times New Roman" w:hAnsiTheme="majorHAnsi" w:cs="Times New Roman"/>
          <w:lang w:eastAsia="en-US"/>
        </w:rPr>
        <w:t xml:space="preserve">What are the </w:t>
      </w:r>
      <w:r>
        <w:rPr>
          <w:rFonts w:asciiTheme="majorHAnsi" w:eastAsia="Times New Roman" w:hAnsiTheme="majorHAnsi" w:cs="Times New Roman"/>
          <w:lang w:eastAsia="en-US"/>
        </w:rPr>
        <w:t>observed</w:t>
      </w:r>
      <w:r w:rsidRPr="00006938">
        <w:rPr>
          <w:rFonts w:asciiTheme="majorHAnsi" w:eastAsia="Times New Roman" w:hAnsiTheme="majorHAnsi" w:cs="Times New Roman"/>
          <w:lang w:eastAsia="en-US"/>
        </w:rPr>
        <w:t xml:space="preserve"> frequencies for each </w:t>
      </w:r>
      <w:r>
        <w:rPr>
          <w:rFonts w:asciiTheme="majorHAnsi" w:eastAsia="Times New Roman" w:hAnsiTheme="majorHAnsi" w:cs="Times New Roman"/>
          <w:lang w:eastAsia="en-US"/>
        </w:rPr>
        <w:t>phenotype</w:t>
      </w:r>
      <w:r w:rsidRPr="00006938">
        <w:rPr>
          <w:rFonts w:asciiTheme="majorHAnsi" w:eastAsia="Times New Roman" w:hAnsiTheme="majorHAnsi" w:cs="Times New Roman"/>
          <w:lang w:eastAsia="en-US"/>
        </w:rPr>
        <w:t>?</w:t>
      </w:r>
    </w:p>
    <w:p w14:paraId="7C690591" w14:textId="77777777" w:rsidR="004B2317" w:rsidRDefault="004B2317" w:rsidP="004B2317">
      <w:pPr>
        <w:rPr>
          <w:rFonts w:asciiTheme="majorHAnsi" w:eastAsia="Times New Roman" w:hAnsiTheme="majorHAnsi" w:cs="Times New Roman"/>
          <w:lang w:eastAsia="en-US"/>
        </w:rPr>
      </w:pPr>
    </w:p>
    <w:p w14:paraId="2FC01DD4" w14:textId="718FEB8F" w:rsidR="00006938" w:rsidRPr="007B4476" w:rsidRDefault="00006938" w:rsidP="007B4476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7B4476">
        <w:rPr>
          <w:rFonts w:asciiTheme="majorHAnsi" w:hAnsiTheme="majorHAnsi"/>
          <w:b/>
        </w:rPr>
        <w:lastRenderedPageBreak/>
        <w:t>State</w:t>
      </w:r>
      <w:r w:rsidRPr="007B4476">
        <w:rPr>
          <w:rFonts w:asciiTheme="majorHAnsi" w:hAnsiTheme="majorHAnsi"/>
        </w:rPr>
        <w:t xml:space="preserve"> the null hypothesis (H</w:t>
      </w:r>
      <w:r w:rsidRPr="007B4476">
        <w:rPr>
          <w:rFonts w:asciiTheme="majorHAnsi" w:hAnsiTheme="majorHAnsi"/>
          <w:vertAlign w:val="subscript"/>
        </w:rPr>
        <w:t>o</w:t>
      </w:r>
      <w:r w:rsidRPr="007B4476">
        <w:rPr>
          <w:rFonts w:asciiTheme="majorHAnsi" w:hAnsiTheme="majorHAnsi"/>
        </w:rPr>
        <w:t xml:space="preserve">).  Be sure to state </w:t>
      </w:r>
      <w:r w:rsidRPr="00D05518">
        <w:rPr>
          <w:rFonts w:asciiTheme="majorHAnsi" w:hAnsiTheme="majorHAnsi"/>
        </w:rPr>
        <w:t>both</w:t>
      </w:r>
      <w:r w:rsidRPr="007B4476">
        <w:rPr>
          <w:rFonts w:asciiTheme="majorHAnsi" w:hAnsiTheme="majorHAnsi"/>
        </w:rPr>
        <w:t xml:space="preserve"> the observed and expected </w:t>
      </w:r>
      <w:r w:rsidR="00D05518">
        <w:rPr>
          <w:rFonts w:asciiTheme="majorHAnsi" w:hAnsiTheme="majorHAnsi"/>
        </w:rPr>
        <w:t xml:space="preserve">frequencies of alleles </w:t>
      </w:r>
      <w:r w:rsidR="00D05518" w:rsidRPr="00D05518">
        <w:rPr>
          <w:rFonts w:asciiTheme="majorHAnsi" w:hAnsiTheme="majorHAnsi"/>
          <w:u w:val="single"/>
        </w:rPr>
        <w:t>or</w:t>
      </w:r>
      <w:r w:rsidR="00D05518">
        <w:rPr>
          <w:rFonts w:asciiTheme="majorHAnsi" w:hAnsiTheme="majorHAnsi"/>
        </w:rPr>
        <w:t xml:space="preserve"> phenotypes</w:t>
      </w:r>
      <w:r w:rsidRPr="007B4476">
        <w:rPr>
          <w:rFonts w:asciiTheme="majorHAnsi" w:hAnsiTheme="majorHAnsi"/>
        </w:rPr>
        <w:t xml:space="preserve"> in your hypothesis.</w:t>
      </w:r>
    </w:p>
    <w:p w14:paraId="78451BB7" w14:textId="77777777" w:rsidR="00006938" w:rsidRDefault="00006938" w:rsidP="00006938">
      <w:pPr>
        <w:rPr>
          <w:rFonts w:asciiTheme="majorHAnsi" w:eastAsia="Times New Roman" w:hAnsiTheme="majorHAnsi" w:cs="Times New Roman"/>
          <w:lang w:eastAsia="en-US"/>
        </w:rPr>
      </w:pPr>
    </w:p>
    <w:p w14:paraId="6EC328E6" w14:textId="77777777" w:rsidR="007B4476" w:rsidRDefault="007B4476" w:rsidP="00006938">
      <w:pPr>
        <w:rPr>
          <w:rFonts w:asciiTheme="majorHAnsi" w:eastAsia="Times New Roman" w:hAnsiTheme="majorHAnsi" w:cs="Times New Roman"/>
          <w:lang w:eastAsia="en-US"/>
        </w:rPr>
      </w:pPr>
    </w:p>
    <w:p w14:paraId="5004E6CE" w14:textId="77777777" w:rsidR="007B4476" w:rsidRDefault="007B4476" w:rsidP="00006938">
      <w:pPr>
        <w:rPr>
          <w:rFonts w:asciiTheme="majorHAnsi" w:eastAsia="Times New Roman" w:hAnsiTheme="majorHAnsi" w:cs="Times New Roman"/>
          <w:lang w:eastAsia="en-US"/>
        </w:rPr>
      </w:pPr>
    </w:p>
    <w:p w14:paraId="0E45232F" w14:textId="77777777" w:rsidR="00006938" w:rsidRDefault="00006938" w:rsidP="00006938">
      <w:pPr>
        <w:rPr>
          <w:rFonts w:asciiTheme="majorHAnsi" w:eastAsia="Times New Roman" w:hAnsiTheme="majorHAnsi" w:cs="Times New Roman"/>
          <w:lang w:eastAsia="en-US"/>
        </w:rPr>
      </w:pPr>
    </w:p>
    <w:p w14:paraId="709B439C" w14:textId="017942A0" w:rsidR="00006938" w:rsidRPr="007B4476" w:rsidRDefault="0083622D" w:rsidP="007B4476">
      <w:pPr>
        <w:pStyle w:val="ListParagraph"/>
        <w:numPr>
          <w:ilvl w:val="0"/>
          <w:numId w:val="6"/>
        </w:numPr>
        <w:spacing w:after="100"/>
        <w:rPr>
          <w:rFonts w:asciiTheme="majorHAnsi" w:hAnsiTheme="majorHAnsi"/>
        </w:rPr>
      </w:pPr>
      <w:r w:rsidRPr="007B4476">
        <w:rPr>
          <w:rFonts w:asciiTheme="majorHAnsi" w:hAnsiTheme="majorHAnsi"/>
          <w:b/>
        </w:rPr>
        <w:t>Calculate</w:t>
      </w:r>
      <w:r w:rsidRPr="007B4476">
        <w:rPr>
          <w:rFonts w:asciiTheme="majorHAnsi" w:hAnsiTheme="majorHAnsi"/>
        </w:rPr>
        <w:t xml:space="preserve"> the chi square value.</w:t>
      </w:r>
    </w:p>
    <w:tbl>
      <w:tblPr>
        <w:tblStyle w:val="TableGrid"/>
        <w:tblW w:w="9270" w:type="dxa"/>
        <w:tblInd w:w="-252" w:type="dxa"/>
        <w:tblLook w:val="04A0" w:firstRow="1" w:lastRow="0" w:firstColumn="1" w:lastColumn="0" w:noHBand="0" w:noVBand="1"/>
      </w:tblPr>
      <w:tblGrid>
        <w:gridCol w:w="2000"/>
        <w:gridCol w:w="1748"/>
        <w:gridCol w:w="1748"/>
        <w:gridCol w:w="1748"/>
        <w:gridCol w:w="2026"/>
      </w:tblGrid>
      <w:tr w:rsidR="0083622D" w:rsidRPr="00550639" w14:paraId="071A90A4" w14:textId="77777777" w:rsidTr="0083622D">
        <w:trPr>
          <w:trHeight w:val="417"/>
        </w:trPr>
        <w:tc>
          <w:tcPr>
            <w:tcW w:w="2000" w:type="dxa"/>
            <w:vAlign w:val="center"/>
          </w:tcPr>
          <w:p w14:paraId="0F7D99D5" w14:textId="77777777" w:rsidR="00006938" w:rsidRPr="00550639" w:rsidRDefault="004B2317" w:rsidP="0083622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Phenotype</w:t>
            </w:r>
          </w:p>
        </w:tc>
        <w:tc>
          <w:tcPr>
            <w:tcW w:w="1748" w:type="dxa"/>
            <w:vAlign w:val="center"/>
          </w:tcPr>
          <w:p w14:paraId="6083320E" w14:textId="77777777" w:rsidR="00006938" w:rsidRPr="00550639" w:rsidRDefault="00006938" w:rsidP="0083622D">
            <w:pPr>
              <w:jc w:val="center"/>
              <w:rPr>
                <w:rFonts w:asciiTheme="majorHAnsi" w:hAnsiTheme="majorHAnsi"/>
                <w:b/>
              </w:rPr>
            </w:pPr>
            <w:r w:rsidRPr="00550639">
              <w:rPr>
                <w:rFonts w:asciiTheme="majorHAnsi" w:hAnsiTheme="majorHAnsi"/>
                <w:b/>
              </w:rPr>
              <w:t>Observed (o)</w:t>
            </w:r>
          </w:p>
        </w:tc>
        <w:tc>
          <w:tcPr>
            <w:tcW w:w="1748" w:type="dxa"/>
            <w:vAlign w:val="center"/>
          </w:tcPr>
          <w:p w14:paraId="24242D56" w14:textId="77777777" w:rsidR="00006938" w:rsidRPr="00550639" w:rsidRDefault="00006938" w:rsidP="0083622D">
            <w:pPr>
              <w:jc w:val="center"/>
              <w:rPr>
                <w:rFonts w:asciiTheme="majorHAnsi" w:hAnsiTheme="majorHAnsi"/>
                <w:b/>
              </w:rPr>
            </w:pPr>
            <w:r w:rsidRPr="00550639">
              <w:rPr>
                <w:rFonts w:asciiTheme="majorHAnsi" w:hAnsiTheme="majorHAnsi"/>
                <w:b/>
              </w:rPr>
              <w:t>Expected (e)</w:t>
            </w:r>
          </w:p>
        </w:tc>
        <w:tc>
          <w:tcPr>
            <w:tcW w:w="1748" w:type="dxa"/>
            <w:vAlign w:val="center"/>
          </w:tcPr>
          <w:p w14:paraId="1AEC0573" w14:textId="77777777" w:rsidR="00006938" w:rsidRPr="00550639" w:rsidRDefault="00006938" w:rsidP="0083622D">
            <w:pPr>
              <w:jc w:val="center"/>
              <w:rPr>
                <w:rFonts w:asciiTheme="majorHAnsi" w:hAnsiTheme="majorHAnsi"/>
                <w:b/>
              </w:rPr>
            </w:pPr>
            <w:r w:rsidRPr="00550639">
              <w:rPr>
                <w:rFonts w:asciiTheme="majorHAnsi" w:hAnsiTheme="majorHAnsi"/>
                <w:b/>
              </w:rPr>
              <w:t>(o-e)</w:t>
            </w:r>
          </w:p>
        </w:tc>
        <w:tc>
          <w:tcPr>
            <w:tcW w:w="2026" w:type="dxa"/>
            <w:vAlign w:val="center"/>
          </w:tcPr>
          <w:p w14:paraId="6B99D202" w14:textId="77777777" w:rsidR="00006938" w:rsidRPr="00550639" w:rsidRDefault="00006938" w:rsidP="0083622D">
            <w:pPr>
              <w:jc w:val="center"/>
              <w:rPr>
                <w:rFonts w:asciiTheme="majorHAnsi" w:hAnsiTheme="majorHAnsi"/>
                <w:b/>
              </w:rPr>
            </w:pPr>
            <w:r w:rsidRPr="00550639">
              <w:rPr>
                <w:rFonts w:asciiTheme="majorHAnsi" w:hAnsiTheme="majorHAnsi"/>
                <w:b/>
              </w:rPr>
              <w:t>(o-e)</w:t>
            </w:r>
            <w:r w:rsidRPr="00550639">
              <w:rPr>
                <w:rFonts w:asciiTheme="majorHAnsi" w:hAnsiTheme="majorHAnsi"/>
                <w:b/>
                <w:vertAlign w:val="superscript"/>
              </w:rPr>
              <w:t>2</w:t>
            </w:r>
            <w:r w:rsidRPr="00550639">
              <w:rPr>
                <w:rFonts w:asciiTheme="majorHAnsi" w:hAnsiTheme="majorHAnsi"/>
                <w:b/>
              </w:rPr>
              <w:t>/e</w:t>
            </w:r>
          </w:p>
        </w:tc>
      </w:tr>
      <w:tr w:rsidR="0083622D" w:rsidRPr="00550639" w14:paraId="6F4A5B6B" w14:textId="77777777" w:rsidTr="0083622D">
        <w:trPr>
          <w:trHeight w:val="417"/>
        </w:trPr>
        <w:tc>
          <w:tcPr>
            <w:tcW w:w="2000" w:type="dxa"/>
            <w:vAlign w:val="center"/>
          </w:tcPr>
          <w:p w14:paraId="212B8513" w14:textId="77777777" w:rsidR="00006938" w:rsidRPr="00550639" w:rsidRDefault="00006938" w:rsidP="0083622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48" w:type="dxa"/>
            <w:vAlign w:val="center"/>
          </w:tcPr>
          <w:p w14:paraId="1D9CE4CC" w14:textId="77777777" w:rsidR="00006938" w:rsidRPr="00550639" w:rsidRDefault="00006938" w:rsidP="0083622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48" w:type="dxa"/>
            <w:vAlign w:val="center"/>
          </w:tcPr>
          <w:p w14:paraId="2702371C" w14:textId="77777777" w:rsidR="00006938" w:rsidRPr="00550639" w:rsidRDefault="00006938" w:rsidP="0083622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48" w:type="dxa"/>
            <w:vAlign w:val="center"/>
          </w:tcPr>
          <w:p w14:paraId="1B08EE36" w14:textId="77777777" w:rsidR="00006938" w:rsidRPr="00550639" w:rsidRDefault="00006938" w:rsidP="0083622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26" w:type="dxa"/>
            <w:vAlign w:val="center"/>
          </w:tcPr>
          <w:p w14:paraId="40A75A92" w14:textId="77777777" w:rsidR="00006938" w:rsidRPr="00550639" w:rsidRDefault="00006938" w:rsidP="0083622D">
            <w:pPr>
              <w:jc w:val="center"/>
              <w:rPr>
                <w:rFonts w:asciiTheme="majorHAnsi" w:hAnsiTheme="majorHAnsi"/>
              </w:rPr>
            </w:pPr>
          </w:p>
        </w:tc>
      </w:tr>
      <w:tr w:rsidR="0083622D" w:rsidRPr="00550639" w14:paraId="60344D8B" w14:textId="77777777" w:rsidTr="0083622D">
        <w:trPr>
          <w:trHeight w:val="417"/>
        </w:trPr>
        <w:tc>
          <w:tcPr>
            <w:tcW w:w="2000" w:type="dxa"/>
            <w:vAlign w:val="center"/>
          </w:tcPr>
          <w:p w14:paraId="12A2038C" w14:textId="77777777" w:rsidR="00006938" w:rsidRPr="00550639" w:rsidRDefault="00006938" w:rsidP="0083622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48" w:type="dxa"/>
            <w:vAlign w:val="center"/>
          </w:tcPr>
          <w:p w14:paraId="6C6EC615" w14:textId="77777777" w:rsidR="00006938" w:rsidRPr="00550639" w:rsidRDefault="00006938" w:rsidP="0083622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48" w:type="dxa"/>
            <w:vAlign w:val="center"/>
          </w:tcPr>
          <w:p w14:paraId="70B2049E" w14:textId="77777777" w:rsidR="00006938" w:rsidRPr="00550639" w:rsidRDefault="00006938" w:rsidP="0083622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48" w:type="dxa"/>
            <w:vAlign w:val="center"/>
          </w:tcPr>
          <w:p w14:paraId="78681E4D" w14:textId="77777777" w:rsidR="00006938" w:rsidRPr="00550639" w:rsidRDefault="00006938" w:rsidP="0083622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26" w:type="dxa"/>
            <w:vAlign w:val="center"/>
          </w:tcPr>
          <w:p w14:paraId="4D5F6862" w14:textId="77777777" w:rsidR="00006938" w:rsidRPr="00550639" w:rsidRDefault="00006938" w:rsidP="0083622D">
            <w:pPr>
              <w:jc w:val="center"/>
              <w:rPr>
                <w:rFonts w:asciiTheme="majorHAnsi" w:hAnsiTheme="majorHAnsi"/>
              </w:rPr>
            </w:pPr>
          </w:p>
        </w:tc>
      </w:tr>
      <w:tr w:rsidR="0083622D" w:rsidRPr="00550639" w14:paraId="6E98C43F" w14:textId="77777777" w:rsidTr="0083622D">
        <w:trPr>
          <w:trHeight w:val="439"/>
        </w:trPr>
        <w:tc>
          <w:tcPr>
            <w:tcW w:w="2000" w:type="dxa"/>
            <w:vAlign w:val="center"/>
          </w:tcPr>
          <w:p w14:paraId="518FB472" w14:textId="77777777" w:rsidR="00006938" w:rsidRPr="00550639" w:rsidRDefault="00006938" w:rsidP="0083622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48" w:type="dxa"/>
            <w:vAlign w:val="center"/>
          </w:tcPr>
          <w:p w14:paraId="110A6949" w14:textId="77777777" w:rsidR="00006938" w:rsidRPr="00550639" w:rsidRDefault="00006938" w:rsidP="0083622D">
            <w:pPr>
              <w:rPr>
                <w:rFonts w:asciiTheme="majorHAnsi" w:hAnsiTheme="majorHAnsi"/>
                <w:b/>
              </w:rPr>
            </w:pPr>
            <w:r w:rsidRPr="00550639">
              <w:rPr>
                <w:rFonts w:asciiTheme="majorHAnsi" w:hAnsiTheme="majorHAnsi"/>
                <w:b/>
              </w:rPr>
              <w:t>Total=</w:t>
            </w:r>
          </w:p>
        </w:tc>
        <w:tc>
          <w:tcPr>
            <w:tcW w:w="1748" w:type="dxa"/>
            <w:vAlign w:val="center"/>
          </w:tcPr>
          <w:p w14:paraId="5775D043" w14:textId="77777777" w:rsidR="00006938" w:rsidRPr="00550639" w:rsidRDefault="00006938" w:rsidP="0083622D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748" w:type="dxa"/>
            <w:vAlign w:val="center"/>
          </w:tcPr>
          <w:p w14:paraId="5DC383C3" w14:textId="77777777" w:rsidR="00006938" w:rsidRPr="00550639" w:rsidRDefault="00006938" w:rsidP="0083622D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026" w:type="dxa"/>
            <w:vAlign w:val="center"/>
          </w:tcPr>
          <w:p w14:paraId="30A2BF7C" w14:textId="77777777" w:rsidR="00006938" w:rsidRPr="00550639" w:rsidRDefault="00006938" w:rsidP="0083622D">
            <w:pPr>
              <w:rPr>
                <w:rFonts w:asciiTheme="majorHAnsi" w:hAnsiTheme="majorHAnsi"/>
                <w:b/>
              </w:rPr>
            </w:pPr>
            <w:r w:rsidRPr="00550639">
              <w:rPr>
                <w:rFonts w:asciiTheme="majorHAnsi" w:hAnsiTheme="majorHAnsi"/>
                <w:b/>
              </w:rPr>
              <w:t>Sum (X</w:t>
            </w:r>
            <w:r w:rsidRPr="00550639">
              <w:rPr>
                <w:rFonts w:asciiTheme="majorHAnsi" w:hAnsiTheme="majorHAnsi"/>
                <w:b/>
                <w:vertAlign w:val="superscript"/>
              </w:rPr>
              <w:t>2</w:t>
            </w:r>
            <w:r w:rsidRPr="00550639">
              <w:rPr>
                <w:rFonts w:asciiTheme="majorHAnsi" w:hAnsiTheme="majorHAnsi"/>
                <w:b/>
              </w:rPr>
              <w:t>)=</w:t>
            </w:r>
          </w:p>
        </w:tc>
      </w:tr>
    </w:tbl>
    <w:p w14:paraId="75AD9AAC" w14:textId="3ED8ABC1" w:rsidR="0083622D" w:rsidRDefault="0083622D"/>
    <w:p w14:paraId="312BF3BE" w14:textId="77777777" w:rsidR="0083622D" w:rsidRPr="0083622D" w:rsidRDefault="0083622D" w:rsidP="0083622D"/>
    <w:p w14:paraId="721B14EF" w14:textId="7FE17B7F" w:rsidR="0083622D" w:rsidRPr="0083622D" w:rsidRDefault="0083622D" w:rsidP="007B4476">
      <w:pPr>
        <w:jc w:val="center"/>
      </w:pPr>
      <w:r>
        <w:rPr>
          <w:rFonts w:eastAsia="Times New Roman" w:cs="Times New Roman"/>
          <w:noProof/>
          <w:lang w:eastAsia="en-US"/>
        </w:rPr>
        <w:drawing>
          <wp:inline distT="0" distB="0" distL="0" distR="0" wp14:anchorId="15BDE7C8" wp14:editId="6DBC0D58">
            <wp:extent cx="4753853" cy="2921848"/>
            <wp:effectExtent l="0" t="0" r="0" b="0"/>
            <wp:docPr id="1" name="Picture 1" descr="http://biology-forums.com/gallery/2137_26_04_12_2_14_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ology-forums.com/gallery/2137_26_04_12_2_14_26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556" cy="2935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1DD9D" w14:textId="13FF0F09" w:rsidR="0083622D" w:rsidRDefault="0083622D" w:rsidP="0083622D"/>
    <w:p w14:paraId="023D0026" w14:textId="77777777" w:rsidR="0083622D" w:rsidRDefault="0083622D" w:rsidP="0083622D">
      <w:pPr>
        <w:tabs>
          <w:tab w:val="left" w:pos="1488"/>
        </w:tabs>
      </w:pPr>
      <w:r>
        <w:tab/>
      </w:r>
    </w:p>
    <w:p w14:paraId="52734D18" w14:textId="793B72FD" w:rsidR="0083622D" w:rsidRPr="0083622D" w:rsidRDefault="0083622D" w:rsidP="007B4476">
      <w:pPr>
        <w:pStyle w:val="ListParagraph"/>
        <w:numPr>
          <w:ilvl w:val="0"/>
          <w:numId w:val="6"/>
        </w:numPr>
        <w:tabs>
          <w:tab w:val="left" w:pos="1488"/>
        </w:tabs>
      </w:pPr>
      <w:r w:rsidRPr="007B4476">
        <w:rPr>
          <w:rFonts w:asciiTheme="majorHAnsi" w:hAnsiTheme="majorHAnsi"/>
          <w:b/>
        </w:rPr>
        <w:t>Discuss</w:t>
      </w:r>
      <w:r w:rsidRPr="007B4476">
        <w:rPr>
          <w:rFonts w:asciiTheme="majorHAnsi" w:hAnsiTheme="majorHAnsi"/>
        </w:rPr>
        <w:t xml:space="preserve"> the meaning of your chi square value that you calculated.</w:t>
      </w:r>
    </w:p>
    <w:p w14:paraId="11C87669" w14:textId="4888BD2D" w:rsidR="00F35558" w:rsidRDefault="00F35558">
      <w:r>
        <w:br w:type="page"/>
      </w:r>
    </w:p>
    <w:p w14:paraId="67CFA640" w14:textId="7609A82C" w:rsidR="00F35558" w:rsidRPr="00F35558" w:rsidRDefault="00F35558" w:rsidP="00F35558">
      <w:pPr>
        <w:rPr>
          <w:rFonts w:asciiTheme="majorHAnsi" w:eastAsia="Times New Roman" w:hAnsiTheme="majorHAnsi" w:cs="Times New Roman"/>
          <w:b/>
          <w:u w:val="single"/>
          <w:lang w:eastAsia="en-US"/>
        </w:rPr>
      </w:pPr>
      <w:r>
        <w:rPr>
          <w:rFonts w:asciiTheme="majorHAnsi" w:eastAsia="Times New Roman" w:hAnsiTheme="majorHAnsi" w:cs="Times New Roman"/>
          <w:b/>
          <w:u w:val="single"/>
          <w:lang w:eastAsia="en-US"/>
        </w:rPr>
        <w:t>PART II</w:t>
      </w:r>
      <w:r>
        <w:rPr>
          <w:rFonts w:asciiTheme="majorHAnsi" w:eastAsia="Times New Roman" w:hAnsiTheme="majorHAnsi" w:cs="Times New Roman"/>
          <w:b/>
          <w:u w:val="single"/>
          <w:lang w:eastAsia="en-US"/>
        </w:rPr>
        <w:tab/>
      </w:r>
      <w:r>
        <w:rPr>
          <w:rFonts w:asciiTheme="majorHAnsi" w:eastAsia="Times New Roman" w:hAnsiTheme="majorHAnsi" w:cs="Times New Roman"/>
          <w:b/>
          <w:u w:val="single"/>
          <w:lang w:eastAsia="en-US"/>
        </w:rPr>
        <w:tab/>
      </w:r>
      <w:r>
        <w:rPr>
          <w:rFonts w:asciiTheme="majorHAnsi" w:eastAsia="Times New Roman" w:hAnsiTheme="majorHAnsi" w:cs="Times New Roman"/>
          <w:b/>
          <w:u w:val="single"/>
          <w:lang w:eastAsia="en-US"/>
        </w:rPr>
        <w:tab/>
      </w:r>
      <w:r>
        <w:rPr>
          <w:rFonts w:asciiTheme="majorHAnsi" w:eastAsia="Times New Roman" w:hAnsiTheme="majorHAnsi" w:cs="Times New Roman"/>
          <w:b/>
          <w:u w:val="single"/>
          <w:lang w:eastAsia="en-US"/>
        </w:rPr>
        <w:tab/>
      </w:r>
      <w:r>
        <w:rPr>
          <w:rFonts w:asciiTheme="majorHAnsi" w:eastAsia="Times New Roman" w:hAnsiTheme="majorHAnsi" w:cs="Times New Roman"/>
          <w:b/>
          <w:u w:val="single"/>
          <w:lang w:eastAsia="en-US"/>
        </w:rPr>
        <w:tab/>
      </w:r>
      <w:r>
        <w:rPr>
          <w:rFonts w:asciiTheme="majorHAnsi" w:eastAsia="Times New Roman" w:hAnsiTheme="majorHAnsi" w:cs="Times New Roman"/>
          <w:b/>
          <w:u w:val="single"/>
          <w:lang w:eastAsia="en-US"/>
        </w:rPr>
        <w:tab/>
      </w:r>
      <w:r>
        <w:rPr>
          <w:rFonts w:asciiTheme="majorHAnsi" w:eastAsia="Times New Roman" w:hAnsiTheme="majorHAnsi" w:cs="Times New Roman"/>
          <w:b/>
          <w:u w:val="single"/>
          <w:lang w:eastAsia="en-US"/>
        </w:rPr>
        <w:tab/>
      </w:r>
      <w:r>
        <w:rPr>
          <w:rFonts w:asciiTheme="majorHAnsi" w:eastAsia="Times New Roman" w:hAnsiTheme="majorHAnsi" w:cs="Times New Roman"/>
          <w:b/>
          <w:u w:val="single"/>
          <w:lang w:eastAsia="en-US"/>
        </w:rPr>
        <w:tab/>
      </w:r>
      <w:r>
        <w:rPr>
          <w:rFonts w:asciiTheme="majorHAnsi" w:eastAsia="Times New Roman" w:hAnsiTheme="majorHAnsi" w:cs="Times New Roman"/>
          <w:b/>
          <w:u w:val="single"/>
          <w:lang w:eastAsia="en-US"/>
        </w:rPr>
        <w:tab/>
      </w:r>
      <w:r>
        <w:rPr>
          <w:rFonts w:asciiTheme="majorHAnsi" w:eastAsia="Times New Roman" w:hAnsiTheme="majorHAnsi" w:cs="Times New Roman"/>
          <w:b/>
          <w:u w:val="single"/>
          <w:lang w:eastAsia="en-US"/>
        </w:rPr>
        <w:tab/>
      </w:r>
      <w:r>
        <w:rPr>
          <w:rFonts w:asciiTheme="majorHAnsi" w:eastAsia="Times New Roman" w:hAnsiTheme="majorHAnsi" w:cs="Times New Roman"/>
          <w:b/>
          <w:u w:val="single"/>
          <w:lang w:eastAsia="en-US"/>
        </w:rPr>
        <w:tab/>
      </w:r>
      <w:r>
        <w:rPr>
          <w:rFonts w:asciiTheme="majorHAnsi" w:eastAsia="Times New Roman" w:hAnsiTheme="majorHAnsi" w:cs="Times New Roman"/>
          <w:b/>
          <w:u w:val="single"/>
          <w:lang w:eastAsia="en-US"/>
        </w:rPr>
        <w:tab/>
      </w:r>
    </w:p>
    <w:p w14:paraId="40CE4C34" w14:textId="0E787CA8" w:rsidR="0083622D" w:rsidRDefault="00F35558" w:rsidP="00F35558">
      <w:pPr>
        <w:pStyle w:val="ListParagraph"/>
        <w:numPr>
          <w:ilvl w:val="0"/>
          <w:numId w:val="7"/>
        </w:numPr>
        <w:tabs>
          <w:tab w:val="left" w:pos="1488"/>
        </w:tabs>
        <w:rPr>
          <w:rFonts w:asciiTheme="majorHAnsi" w:hAnsiTheme="majorHAnsi"/>
        </w:rPr>
      </w:pPr>
      <w:r w:rsidRPr="00673643">
        <w:rPr>
          <w:rFonts w:asciiTheme="majorHAnsi" w:hAnsiTheme="majorHAnsi"/>
        </w:rPr>
        <w:t xml:space="preserve">You continue to monitor the </w:t>
      </w:r>
      <w:r w:rsidR="009F518B" w:rsidRPr="00673643">
        <w:rPr>
          <w:rFonts w:asciiTheme="majorHAnsi" w:hAnsiTheme="majorHAnsi"/>
        </w:rPr>
        <w:t xml:space="preserve">new population of newts that </w:t>
      </w:r>
      <w:r w:rsidR="00252FDA">
        <w:rPr>
          <w:rFonts w:asciiTheme="majorHAnsi" w:hAnsiTheme="majorHAnsi"/>
        </w:rPr>
        <w:t xml:space="preserve">was transported downstream.  In this new location, garter snakes are plentiful and have been observed actively </w:t>
      </w:r>
      <w:r w:rsidR="00111511">
        <w:rPr>
          <w:rFonts w:asciiTheme="majorHAnsi" w:hAnsiTheme="majorHAnsi"/>
        </w:rPr>
        <w:t>hunting and consuming both</w:t>
      </w:r>
      <w:r w:rsidR="00252FDA">
        <w:rPr>
          <w:rFonts w:asciiTheme="majorHAnsi" w:hAnsiTheme="majorHAnsi"/>
        </w:rPr>
        <w:t xml:space="preserve"> toxic and non-toxic newts.  After 6 years have passed another sampling finds that out of 256 newts, 96 produce the toxin.</w:t>
      </w:r>
    </w:p>
    <w:p w14:paraId="6C2DA421" w14:textId="77777777" w:rsidR="003D6369" w:rsidRDefault="003D6369" w:rsidP="003D6369">
      <w:pPr>
        <w:pStyle w:val="ListParagraph"/>
        <w:tabs>
          <w:tab w:val="left" w:pos="1488"/>
        </w:tabs>
        <w:ind w:left="360"/>
        <w:rPr>
          <w:rFonts w:asciiTheme="majorHAnsi" w:hAnsiTheme="maj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5845"/>
      </w:tblGrid>
      <w:tr w:rsidR="003D6369" w14:paraId="21A4873E" w14:textId="77777777" w:rsidTr="00781815">
        <w:trPr>
          <w:trHeight w:val="450"/>
          <w:jc w:val="center"/>
        </w:trPr>
        <w:tc>
          <w:tcPr>
            <w:tcW w:w="1072" w:type="dxa"/>
          </w:tcPr>
          <w:p w14:paraId="720C7A16" w14:textId="77777777" w:rsidR="003D6369" w:rsidRDefault="003D6369" w:rsidP="00781815">
            <w:pPr>
              <w:pStyle w:val="NormalWeb"/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p=</w:t>
            </w:r>
          </w:p>
        </w:tc>
        <w:tc>
          <w:tcPr>
            <w:tcW w:w="5845" w:type="dxa"/>
          </w:tcPr>
          <w:p w14:paraId="63B49427" w14:textId="77777777" w:rsidR="003D6369" w:rsidRDefault="003D6369" w:rsidP="00781815">
            <w:pPr>
              <w:pStyle w:val="NormalWeb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D6369" w14:paraId="4CCB2846" w14:textId="77777777" w:rsidTr="00781815">
        <w:trPr>
          <w:trHeight w:val="433"/>
          <w:jc w:val="center"/>
        </w:trPr>
        <w:tc>
          <w:tcPr>
            <w:tcW w:w="1072" w:type="dxa"/>
          </w:tcPr>
          <w:p w14:paraId="3FE51EA7" w14:textId="77777777" w:rsidR="003D6369" w:rsidRDefault="003D6369" w:rsidP="00781815">
            <w:pPr>
              <w:pStyle w:val="NormalWeb"/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q=</w:t>
            </w:r>
          </w:p>
        </w:tc>
        <w:tc>
          <w:tcPr>
            <w:tcW w:w="5845" w:type="dxa"/>
          </w:tcPr>
          <w:p w14:paraId="53D5D14C" w14:textId="77777777" w:rsidR="003D6369" w:rsidRDefault="003D6369" w:rsidP="00781815">
            <w:pPr>
              <w:pStyle w:val="NormalWeb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D6369" w14:paraId="1072D1F8" w14:textId="77777777" w:rsidTr="00781815">
        <w:trPr>
          <w:trHeight w:val="408"/>
          <w:jc w:val="center"/>
        </w:trPr>
        <w:tc>
          <w:tcPr>
            <w:tcW w:w="1072" w:type="dxa"/>
          </w:tcPr>
          <w:p w14:paraId="28D4F334" w14:textId="77777777" w:rsidR="003D6369" w:rsidRDefault="003D6369" w:rsidP="00781815">
            <w:pPr>
              <w:pStyle w:val="NormalWeb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5B28EC">
              <w:rPr>
                <w:rFonts w:asciiTheme="majorHAnsi" w:eastAsia="Times New Roman" w:hAnsiTheme="majorHAnsi" w:cs="Arial"/>
                <w:color w:val="000000"/>
              </w:rPr>
              <w:t>p</w:t>
            </w:r>
            <w:r w:rsidRPr="005B28EC">
              <w:rPr>
                <w:rFonts w:asciiTheme="majorHAnsi" w:eastAsia="Times New Roman" w:hAnsiTheme="majorHAnsi" w:cs="Arial"/>
                <w:color w:val="000000"/>
                <w:vertAlign w:val="superscript"/>
              </w:rPr>
              <w:t>2</w:t>
            </w:r>
            <w:r w:rsidRPr="005B28EC">
              <w:rPr>
                <w:rFonts w:asciiTheme="majorHAnsi" w:eastAsia="Times New Roman" w:hAnsiTheme="majorHAnsi" w:cs="Arial"/>
                <w:color w:val="000000"/>
              </w:rPr>
              <w:t xml:space="preserve"> =</w:t>
            </w:r>
          </w:p>
        </w:tc>
        <w:tc>
          <w:tcPr>
            <w:tcW w:w="5845" w:type="dxa"/>
          </w:tcPr>
          <w:p w14:paraId="0C82C957" w14:textId="77777777" w:rsidR="003D6369" w:rsidRDefault="003D6369" w:rsidP="00781815">
            <w:pPr>
              <w:pStyle w:val="NormalWeb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D6369" w14:paraId="7E8CD8FE" w14:textId="77777777" w:rsidTr="00781815">
        <w:trPr>
          <w:trHeight w:val="408"/>
          <w:jc w:val="center"/>
        </w:trPr>
        <w:tc>
          <w:tcPr>
            <w:tcW w:w="1072" w:type="dxa"/>
          </w:tcPr>
          <w:p w14:paraId="1FEDD5E3" w14:textId="77777777" w:rsidR="003D6369" w:rsidRDefault="003D6369" w:rsidP="00781815">
            <w:pPr>
              <w:pStyle w:val="NormalWeb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5B28EC">
              <w:rPr>
                <w:rFonts w:asciiTheme="majorHAnsi" w:eastAsia="Times New Roman" w:hAnsiTheme="majorHAnsi" w:cs="Arial"/>
                <w:color w:val="000000"/>
              </w:rPr>
              <w:t>q</w:t>
            </w:r>
            <w:r w:rsidRPr="005B28EC">
              <w:rPr>
                <w:rFonts w:asciiTheme="majorHAnsi" w:eastAsia="Times New Roman" w:hAnsiTheme="majorHAnsi" w:cs="Arial"/>
                <w:color w:val="000000"/>
                <w:vertAlign w:val="superscript"/>
              </w:rPr>
              <w:t>2</w:t>
            </w:r>
            <w:r w:rsidRPr="005B28EC">
              <w:rPr>
                <w:rFonts w:asciiTheme="majorHAnsi" w:eastAsia="Times New Roman" w:hAnsiTheme="majorHAnsi" w:cs="Arial"/>
                <w:color w:val="000000"/>
              </w:rPr>
              <w:t xml:space="preserve"> =</w:t>
            </w:r>
          </w:p>
        </w:tc>
        <w:tc>
          <w:tcPr>
            <w:tcW w:w="5845" w:type="dxa"/>
          </w:tcPr>
          <w:p w14:paraId="02332130" w14:textId="77777777" w:rsidR="003D6369" w:rsidRDefault="003D6369" w:rsidP="00781815">
            <w:pPr>
              <w:pStyle w:val="NormalWeb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D6369" w14:paraId="0643A56B" w14:textId="77777777" w:rsidTr="00781815">
        <w:trPr>
          <w:trHeight w:val="423"/>
          <w:jc w:val="center"/>
        </w:trPr>
        <w:tc>
          <w:tcPr>
            <w:tcW w:w="1072" w:type="dxa"/>
          </w:tcPr>
          <w:p w14:paraId="7C6D8F12" w14:textId="77777777" w:rsidR="003D6369" w:rsidRDefault="003D6369" w:rsidP="00781815">
            <w:pPr>
              <w:pStyle w:val="NormalWeb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5B28EC">
              <w:rPr>
                <w:rFonts w:asciiTheme="majorHAnsi" w:eastAsia="Times New Roman" w:hAnsiTheme="majorHAnsi" w:cs="Arial"/>
                <w:color w:val="000000"/>
              </w:rPr>
              <w:t>2pq =</w:t>
            </w:r>
          </w:p>
        </w:tc>
        <w:tc>
          <w:tcPr>
            <w:tcW w:w="5845" w:type="dxa"/>
          </w:tcPr>
          <w:p w14:paraId="12168D9E" w14:textId="77777777" w:rsidR="003D6369" w:rsidRDefault="003D6369" w:rsidP="00781815">
            <w:pPr>
              <w:pStyle w:val="NormalWeb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7E488FE7" w14:textId="77777777" w:rsidR="003D6369" w:rsidRDefault="003D6369" w:rsidP="003D6369">
      <w:pPr>
        <w:pStyle w:val="ListParagraph"/>
        <w:tabs>
          <w:tab w:val="left" w:pos="1488"/>
        </w:tabs>
        <w:ind w:left="360"/>
        <w:rPr>
          <w:rFonts w:asciiTheme="majorHAnsi" w:hAnsiTheme="majorHAnsi"/>
        </w:rPr>
      </w:pPr>
    </w:p>
    <w:p w14:paraId="581B3865" w14:textId="1F45411E" w:rsidR="003D6369" w:rsidRDefault="003D6369" w:rsidP="003D6369">
      <w:pPr>
        <w:pStyle w:val="ListParagraph"/>
        <w:numPr>
          <w:ilvl w:val="1"/>
          <w:numId w:val="7"/>
        </w:numPr>
        <w:rPr>
          <w:rFonts w:asciiTheme="majorHAnsi" w:eastAsia="Times New Roman" w:hAnsiTheme="majorHAnsi" w:cs="Times New Roman"/>
          <w:lang w:eastAsia="en-US"/>
        </w:rPr>
      </w:pPr>
      <w:r>
        <w:rPr>
          <w:rFonts w:asciiTheme="majorHAnsi" w:eastAsia="Times New Roman" w:hAnsiTheme="majorHAnsi" w:cs="Times New Roman"/>
          <w:lang w:eastAsia="en-US"/>
        </w:rPr>
        <w:t>Assuming Hardy-Weinberg equilibrium has been maintained over the last 6 years, what would the expected frequencies of toxic and non-toxic newts be?</w:t>
      </w:r>
    </w:p>
    <w:p w14:paraId="0EFE0096" w14:textId="77777777" w:rsidR="003D6369" w:rsidRDefault="003D6369" w:rsidP="003D6369">
      <w:pPr>
        <w:rPr>
          <w:rFonts w:asciiTheme="majorHAnsi" w:eastAsia="Times New Roman" w:hAnsiTheme="majorHAnsi" w:cs="Times New Roman"/>
          <w:lang w:eastAsia="en-US"/>
        </w:rPr>
      </w:pPr>
    </w:p>
    <w:p w14:paraId="41694353" w14:textId="77777777" w:rsidR="003D6369" w:rsidRPr="003D6369" w:rsidRDefault="003D6369" w:rsidP="003D6369">
      <w:pPr>
        <w:rPr>
          <w:rFonts w:asciiTheme="majorHAnsi" w:eastAsia="Times New Roman" w:hAnsiTheme="majorHAnsi" w:cs="Times New Roman"/>
          <w:lang w:eastAsia="en-US"/>
        </w:rPr>
      </w:pPr>
    </w:p>
    <w:p w14:paraId="07428DC4" w14:textId="3EDFD61E" w:rsidR="003D6369" w:rsidRDefault="003D6369" w:rsidP="003D6369">
      <w:pPr>
        <w:pStyle w:val="ListParagraph"/>
        <w:numPr>
          <w:ilvl w:val="1"/>
          <w:numId w:val="7"/>
        </w:numPr>
        <w:rPr>
          <w:rFonts w:asciiTheme="majorHAnsi" w:eastAsia="Times New Roman" w:hAnsiTheme="majorHAnsi" w:cs="Times New Roman"/>
          <w:lang w:eastAsia="en-US"/>
        </w:rPr>
      </w:pPr>
      <w:r>
        <w:rPr>
          <w:rFonts w:asciiTheme="majorHAnsi" w:eastAsia="Times New Roman" w:hAnsiTheme="majorHAnsi" w:cs="Times New Roman"/>
          <w:lang w:eastAsia="en-US"/>
        </w:rPr>
        <w:t xml:space="preserve">How many newts would you </w:t>
      </w:r>
      <w:bookmarkStart w:id="0" w:name="_GoBack"/>
      <w:r w:rsidRPr="00AD3A86">
        <w:rPr>
          <w:rFonts w:asciiTheme="majorHAnsi" w:eastAsia="Times New Roman" w:hAnsiTheme="majorHAnsi" w:cs="Times New Roman"/>
          <w:lang w:eastAsia="en-US"/>
        </w:rPr>
        <w:t>expect</w:t>
      </w:r>
      <w:r>
        <w:rPr>
          <w:rFonts w:asciiTheme="majorHAnsi" w:eastAsia="Times New Roman" w:hAnsiTheme="majorHAnsi" w:cs="Times New Roman"/>
          <w:lang w:eastAsia="en-US"/>
        </w:rPr>
        <w:t xml:space="preserve"> </w:t>
      </w:r>
      <w:bookmarkEnd w:id="0"/>
      <w:r>
        <w:rPr>
          <w:rFonts w:asciiTheme="majorHAnsi" w:eastAsia="Times New Roman" w:hAnsiTheme="majorHAnsi" w:cs="Times New Roman"/>
          <w:lang w:eastAsia="en-US"/>
        </w:rPr>
        <w:t>to be toxic?  How many non-toxic?</w:t>
      </w:r>
    </w:p>
    <w:p w14:paraId="40C59F6F" w14:textId="77777777" w:rsidR="003D6369" w:rsidRDefault="003D6369" w:rsidP="003D6369">
      <w:pPr>
        <w:rPr>
          <w:rFonts w:asciiTheme="majorHAnsi" w:eastAsia="Times New Roman" w:hAnsiTheme="majorHAnsi" w:cs="Times New Roman"/>
          <w:lang w:eastAsia="en-US"/>
        </w:rPr>
      </w:pPr>
    </w:p>
    <w:p w14:paraId="2C8AD94F" w14:textId="77777777" w:rsidR="003D6369" w:rsidRPr="003D6369" w:rsidRDefault="003D6369" w:rsidP="003D6369">
      <w:pPr>
        <w:rPr>
          <w:rFonts w:asciiTheme="majorHAnsi" w:eastAsia="Times New Roman" w:hAnsiTheme="majorHAnsi" w:cs="Times New Roman"/>
          <w:lang w:eastAsia="en-US"/>
        </w:rPr>
      </w:pPr>
    </w:p>
    <w:p w14:paraId="54DBA1A0" w14:textId="0C795730" w:rsidR="003D6369" w:rsidRDefault="003D6369" w:rsidP="003D6369">
      <w:pPr>
        <w:pStyle w:val="ListParagraph"/>
        <w:numPr>
          <w:ilvl w:val="1"/>
          <w:numId w:val="7"/>
        </w:numPr>
        <w:rPr>
          <w:rFonts w:asciiTheme="majorHAnsi" w:eastAsia="Times New Roman" w:hAnsiTheme="majorHAnsi" w:cs="Times New Roman"/>
          <w:lang w:eastAsia="en-US"/>
        </w:rPr>
      </w:pPr>
      <w:r w:rsidRPr="004B2317">
        <w:rPr>
          <w:rFonts w:asciiTheme="majorHAnsi" w:eastAsia="Times New Roman" w:hAnsiTheme="majorHAnsi" w:cs="Times New Roman"/>
          <w:lang w:eastAsia="en-US"/>
        </w:rPr>
        <w:t xml:space="preserve">What are the allele frequencies of the dominant and recessive alleles in this </w:t>
      </w:r>
      <w:r>
        <w:rPr>
          <w:rFonts w:asciiTheme="majorHAnsi" w:eastAsia="Times New Roman" w:hAnsiTheme="majorHAnsi" w:cs="Times New Roman"/>
          <w:lang w:eastAsia="en-US"/>
        </w:rPr>
        <w:t>population?</w:t>
      </w:r>
    </w:p>
    <w:p w14:paraId="78056F7A" w14:textId="77777777" w:rsidR="003D6369" w:rsidRDefault="003D6369" w:rsidP="003D6369">
      <w:pPr>
        <w:rPr>
          <w:rFonts w:asciiTheme="majorHAnsi" w:eastAsia="Times New Roman" w:hAnsiTheme="majorHAnsi" w:cs="Times New Roman"/>
          <w:lang w:eastAsia="en-US"/>
        </w:rPr>
      </w:pPr>
    </w:p>
    <w:p w14:paraId="03928858" w14:textId="77777777" w:rsidR="003D6369" w:rsidRPr="003D6369" w:rsidRDefault="003D6369" w:rsidP="003D6369">
      <w:pPr>
        <w:rPr>
          <w:rFonts w:asciiTheme="majorHAnsi" w:eastAsia="Times New Roman" w:hAnsiTheme="majorHAnsi" w:cs="Times New Roman"/>
          <w:lang w:eastAsia="en-US"/>
        </w:rPr>
      </w:pPr>
    </w:p>
    <w:p w14:paraId="08D46B0B" w14:textId="77777777" w:rsidR="003D6369" w:rsidRPr="007B4476" w:rsidRDefault="003D6369" w:rsidP="003D6369">
      <w:pPr>
        <w:pStyle w:val="ListParagraph"/>
        <w:numPr>
          <w:ilvl w:val="1"/>
          <w:numId w:val="7"/>
        </w:numPr>
        <w:rPr>
          <w:rFonts w:asciiTheme="majorHAnsi" w:eastAsia="Times New Roman" w:hAnsiTheme="majorHAnsi" w:cs="Times New Roman"/>
          <w:lang w:eastAsia="en-US"/>
        </w:rPr>
      </w:pPr>
      <w:r w:rsidRPr="00006938">
        <w:rPr>
          <w:rFonts w:asciiTheme="majorHAnsi" w:eastAsia="Times New Roman" w:hAnsiTheme="majorHAnsi" w:cs="Times New Roman"/>
          <w:lang w:eastAsia="en-US"/>
        </w:rPr>
        <w:t xml:space="preserve">What are the </w:t>
      </w:r>
      <w:r w:rsidRPr="003D6369">
        <w:rPr>
          <w:rFonts w:asciiTheme="majorHAnsi" w:eastAsia="Times New Roman" w:hAnsiTheme="majorHAnsi" w:cs="Times New Roman"/>
          <w:lang w:eastAsia="en-US"/>
        </w:rPr>
        <w:t>observed</w:t>
      </w:r>
      <w:r w:rsidRPr="00006938">
        <w:rPr>
          <w:rFonts w:asciiTheme="majorHAnsi" w:eastAsia="Times New Roman" w:hAnsiTheme="majorHAnsi" w:cs="Times New Roman"/>
          <w:lang w:eastAsia="en-US"/>
        </w:rPr>
        <w:t xml:space="preserve"> frequencies for each </w:t>
      </w:r>
      <w:r>
        <w:rPr>
          <w:rFonts w:asciiTheme="majorHAnsi" w:eastAsia="Times New Roman" w:hAnsiTheme="majorHAnsi" w:cs="Times New Roman"/>
          <w:lang w:eastAsia="en-US"/>
        </w:rPr>
        <w:t>phenotype</w:t>
      </w:r>
      <w:r w:rsidRPr="00006938">
        <w:rPr>
          <w:rFonts w:asciiTheme="majorHAnsi" w:eastAsia="Times New Roman" w:hAnsiTheme="majorHAnsi" w:cs="Times New Roman"/>
          <w:lang w:eastAsia="en-US"/>
        </w:rPr>
        <w:t>?</w:t>
      </w:r>
    </w:p>
    <w:p w14:paraId="2C78D063" w14:textId="77777777" w:rsidR="003D6369" w:rsidRDefault="003D6369" w:rsidP="003D6369">
      <w:pPr>
        <w:tabs>
          <w:tab w:val="left" w:pos="1488"/>
        </w:tabs>
        <w:rPr>
          <w:rFonts w:asciiTheme="majorHAnsi" w:hAnsiTheme="majorHAnsi"/>
        </w:rPr>
      </w:pPr>
    </w:p>
    <w:p w14:paraId="66F338D2" w14:textId="77777777" w:rsidR="003D6369" w:rsidRDefault="003D6369" w:rsidP="003D6369">
      <w:pPr>
        <w:tabs>
          <w:tab w:val="left" w:pos="1488"/>
        </w:tabs>
        <w:rPr>
          <w:rFonts w:asciiTheme="majorHAnsi" w:hAnsiTheme="majorHAnsi"/>
        </w:rPr>
      </w:pPr>
    </w:p>
    <w:p w14:paraId="1BD7CFE5" w14:textId="77777777" w:rsidR="003D6369" w:rsidRDefault="003D6369" w:rsidP="003D6369">
      <w:pPr>
        <w:tabs>
          <w:tab w:val="left" w:pos="1488"/>
        </w:tabs>
        <w:rPr>
          <w:rFonts w:asciiTheme="majorHAnsi" w:hAnsiTheme="majorHAnsi"/>
        </w:rPr>
      </w:pPr>
    </w:p>
    <w:p w14:paraId="20C739B8" w14:textId="77777777" w:rsidR="003D6369" w:rsidRPr="007B4476" w:rsidRDefault="003D6369" w:rsidP="003D6369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7B4476">
        <w:rPr>
          <w:rFonts w:asciiTheme="majorHAnsi" w:hAnsiTheme="majorHAnsi"/>
          <w:b/>
        </w:rPr>
        <w:t>State</w:t>
      </w:r>
      <w:r w:rsidRPr="007B4476">
        <w:rPr>
          <w:rFonts w:asciiTheme="majorHAnsi" w:hAnsiTheme="majorHAnsi"/>
        </w:rPr>
        <w:t xml:space="preserve"> the null hypothesis (H</w:t>
      </w:r>
      <w:r w:rsidRPr="007B4476">
        <w:rPr>
          <w:rFonts w:asciiTheme="majorHAnsi" w:hAnsiTheme="majorHAnsi"/>
          <w:vertAlign w:val="subscript"/>
        </w:rPr>
        <w:t>o</w:t>
      </w:r>
      <w:r w:rsidRPr="007B4476">
        <w:rPr>
          <w:rFonts w:asciiTheme="majorHAnsi" w:hAnsiTheme="majorHAnsi"/>
        </w:rPr>
        <w:t xml:space="preserve">).  Be sure to state </w:t>
      </w:r>
      <w:r w:rsidRPr="00D05518">
        <w:rPr>
          <w:rFonts w:asciiTheme="majorHAnsi" w:hAnsiTheme="majorHAnsi"/>
        </w:rPr>
        <w:t>both</w:t>
      </w:r>
      <w:r w:rsidRPr="007B4476">
        <w:rPr>
          <w:rFonts w:asciiTheme="majorHAnsi" w:hAnsiTheme="majorHAnsi"/>
        </w:rPr>
        <w:t xml:space="preserve"> the observed and expected </w:t>
      </w:r>
      <w:r>
        <w:rPr>
          <w:rFonts w:asciiTheme="majorHAnsi" w:hAnsiTheme="majorHAnsi"/>
        </w:rPr>
        <w:t xml:space="preserve">frequencies of alleles </w:t>
      </w:r>
      <w:r w:rsidRPr="00D05518">
        <w:rPr>
          <w:rFonts w:asciiTheme="majorHAnsi" w:hAnsiTheme="majorHAnsi"/>
          <w:u w:val="single"/>
        </w:rPr>
        <w:t>or</w:t>
      </w:r>
      <w:r>
        <w:rPr>
          <w:rFonts w:asciiTheme="majorHAnsi" w:hAnsiTheme="majorHAnsi"/>
        </w:rPr>
        <w:t xml:space="preserve"> phenotypes</w:t>
      </w:r>
      <w:r w:rsidRPr="007B4476">
        <w:rPr>
          <w:rFonts w:asciiTheme="majorHAnsi" w:hAnsiTheme="majorHAnsi"/>
        </w:rPr>
        <w:t xml:space="preserve"> in your hypothesis.</w:t>
      </w:r>
    </w:p>
    <w:p w14:paraId="15FE18D8" w14:textId="77777777" w:rsidR="003D6369" w:rsidRDefault="003D6369" w:rsidP="003D6369">
      <w:pPr>
        <w:rPr>
          <w:rFonts w:asciiTheme="majorHAnsi" w:eastAsia="Times New Roman" w:hAnsiTheme="majorHAnsi" w:cs="Times New Roman"/>
          <w:lang w:eastAsia="en-US"/>
        </w:rPr>
      </w:pPr>
    </w:p>
    <w:p w14:paraId="500BD781" w14:textId="77777777" w:rsidR="003D6369" w:rsidRDefault="003D6369" w:rsidP="003D6369">
      <w:pPr>
        <w:rPr>
          <w:rFonts w:asciiTheme="majorHAnsi" w:eastAsia="Times New Roman" w:hAnsiTheme="majorHAnsi" w:cs="Times New Roman"/>
          <w:lang w:eastAsia="en-US"/>
        </w:rPr>
      </w:pPr>
    </w:p>
    <w:p w14:paraId="7157632D" w14:textId="77777777" w:rsidR="003D6369" w:rsidRDefault="003D6369" w:rsidP="003D6369">
      <w:pPr>
        <w:rPr>
          <w:rFonts w:asciiTheme="majorHAnsi" w:eastAsia="Times New Roman" w:hAnsiTheme="majorHAnsi" w:cs="Times New Roman"/>
          <w:lang w:eastAsia="en-US"/>
        </w:rPr>
      </w:pPr>
    </w:p>
    <w:p w14:paraId="4084A418" w14:textId="77777777" w:rsidR="003D6369" w:rsidRDefault="003D6369" w:rsidP="003D6369">
      <w:pPr>
        <w:rPr>
          <w:rFonts w:asciiTheme="majorHAnsi" w:eastAsia="Times New Roman" w:hAnsiTheme="majorHAnsi" w:cs="Times New Roman"/>
          <w:lang w:eastAsia="en-US"/>
        </w:rPr>
      </w:pPr>
    </w:p>
    <w:p w14:paraId="3B97F22E" w14:textId="77777777" w:rsidR="003D6369" w:rsidRPr="007B4476" w:rsidRDefault="003D6369" w:rsidP="003D6369">
      <w:pPr>
        <w:pStyle w:val="ListParagraph"/>
        <w:numPr>
          <w:ilvl w:val="0"/>
          <w:numId w:val="7"/>
        </w:numPr>
        <w:spacing w:after="100"/>
        <w:rPr>
          <w:rFonts w:asciiTheme="majorHAnsi" w:hAnsiTheme="majorHAnsi"/>
        </w:rPr>
      </w:pPr>
      <w:r w:rsidRPr="007B4476">
        <w:rPr>
          <w:rFonts w:asciiTheme="majorHAnsi" w:hAnsiTheme="majorHAnsi"/>
          <w:b/>
        </w:rPr>
        <w:t>Calculate</w:t>
      </w:r>
      <w:r w:rsidRPr="007B4476">
        <w:rPr>
          <w:rFonts w:asciiTheme="majorHAnsi" w:hAnsiTheme="majorHAnsi"/>
        </w:rPr>
        <w:t xml:space="preserve"> the chi square value.</w:t>
      </w:r>
    </w:p>
    <w:tbl>
      <w:tblPr>
        <w:tblStyle w:val="TableGrid"/>
        <w:tblW w:w="9270" w:type="dxa"/>
        <w:tblInd w:w="-252" w:type="dxa"/>
        <w:tblLook w:val="04A0" w:firstRow="1" w:lastRow="0" w:firstColumn="1" w:lastColumn="0" w:noHBand="0" w:noVBand="1"/>
      </w:tblPr>
      <w:tblGrid>
        <w:gridCol w:w="2000"/>
        <w:gridCol w:w="1748"/>
        <w:gridCol w:w="1748"/>
        <w:gridCol w:w="1748"/>
        <w:gridCol w:w="2026"/>
      </w:tblGrid>
      <w:tr w:rsidR="003D6369" w:rsidRPr="00550639" w14:paraId="193EB233" w14:textId="77777777" w:rsidTr="00781815">
        <w:trPr>
          <w:trHeight w:val="417"/>
        </w:trPr>
        <w:tc>
          <w:tcPr>
            <w:tcW w:w="2000" w:type="dxa"/>
            <w:vAlign w:val="center"/>
          </w:tcPr>
          <w:p w14:paraId="4F3290CC" w14:textId="77777777" w:rsidR="003D6369" w:rsidRPr="00550639" w:rsidRDefault="003D6369" w:rsidP="0078181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Phenotype</w:t>
            </w:r>
          </w:p>
        </w:tc>
        <w:tc>
          <w:tcPr>
            <w:tcW w:w="1748" w:type="dxa"/>
            <w:vAlign w:val="center"/>
          </w:tcPr>
          <w:p w14:paraId="61E9C3E4" w14:textId="77777777" w:rsidR="003D6369" w:rsidRPr="00550639" w:rsidRDefault="003D6369" w:rsidP="00781815">
            <w:pPr>
              <w:jc w:val="center"/>
              <w:rPr>
                <w:rFonts w:asciiTheme="majorHAnsi" w:hAnsiTheme="majorHAnsi"/>
                <w:b/>
              </w:rPr>
            </w:pPr>
            <w:r w:rsidRPr="00550639">
              <w:rPr>
                <w:rFonts w:asciiTheme="majorHAnsi" w:hAnsiTheme="majorHAnsi"/>
                <w:b/>
              </w:rPr>
              <w:t>Observed (o)</w:t>
            </w:r>
          </w:p>
        </w:tc>
        <w:tc>
          <w:tcPr>
            <w:tcW w:w="1748" w:type="dxa"/>
            <w:vAlign w:val="center"/>
          </w:tcPr>
          <w:p w14:paraId="600CDD3D" w14:textId="77777777" w:rsidR="003D6369" w:rsidRPr="00550639" w:rsidRDefault="003D6369" w:rsidP="00781815">
            <w:pPr>
              <w:jc w:val="center"/>
              <w:rPr>
                <w:rFonts w:asciiTheme="majorHAnsi" w:hAnsiTheme="majorHAnsi"/>
                <w:b/>
              </w:rPr>
            </w:pPr>
            <w:r w:rsidRPr="00550639">
              <w:rPr>
                <w:rFonts w:asciiTheme="majorHAnsi" w:hAnsiTheme="majorHAnsi"/>
                <w:b/>
              </w:rPr>
              <w:t>Expected (e)</w:t>
            </w:r>
          </w:p>
        </w:tc>
        <w:tc>
          <w:tcPr>
            <w:tcW w:w="1748" w:type="dxa"/>
            <w:vAlign w:val="center"/>
          </w:tcPr>
          <w:p w14:paraId="68905E13" w14:textId="77777777" w:rsidR="003D6369" w:rsidRPr="00550639" w:rsidRDefault="003D6369" w:rsidP="00781815">
            <w:pPr>
              <w:jc w:val="center"/>
              <w:rPr>
                <w:rFonts w:asciiTheme="majorHAnsi" w:hAnsiTheme="majorHAnsi"/>
                <w:b/>
              </w:rPr>
            </w:pPr>
            <w:r w:rsidRPr="00550639">
              <w:rPr>
                <w:rFonts w:asciiTheme="majorHAnsi" w:hAnsiTheme="majorHAnsi"/>
                <w:b/>
              </w:rPr>
              <w:t>(o-e)</w:t>
            </w:r>
          </w:p>
        </w:tc>
        <w:tc>
          <w:tcPr>
            <w:tcW w:w="2026" w:type="dxa"/>
            <w:vAlign w:val="center"/>
          </w:tcPr>
          <w:p w14:paraId="0575F4D8" w14:textId="77777777" w:rsidR="003D6369" w:rsidRPr="00550639" w:rsidRDefault="003D6369" w:rsidP="00781815">
            <w:pPr>
              <w:jc w:val="center"/>
              <w:rPr>
                <w:rFonts w:asciiTheme="majorHAnsi" w:hAnsiTheme="majorHAnsi"/>
                <w:b/>
              </w:rPr>
            </w:pPr>
            <w:r w:rsidRPr="00550639">
              <w:rPr>
                <w:rFonts w:asciiTheme="majorHAnsi" w:hAnsiTheme="majorHAnsi"/>
                <w:b/>
              </w:rPr>
              <w:t>(o-e)</w:t>
            </w:r>
            <w:r w:rsidRPr="00550639">
              <w:rPr>
                <w:rFonts w:asciiTheme="majorHAnsi" w:hAnsiTheme="majorHAnsi"/>
                <w:b/>
                <w:vertAlign w:val="superscript"/>
              </w:rPr>
              <w:t>2</w:t>
            </w:r>
            <w:r w:rsidRPr="00550639">
              <w:rPr>
                <w:rFonts w:asciiTheme="majorHAnsi" w:hAnsiTheme="majorHAnsi"/>
                <w:b/>
              </w:rPr>
              <w:t>/e</w:t>
            </w:r>
          </w:p>
        </w:tc>
      </w:tr>
      <w:tr w:rsidR="003D6369" w:rsidRPr="00550639" w14:paraId="6B76C506" w14:textId="77777777" w:rsidTr="00781815">
        <w:trPr>
          <w:trHeight w:val="417"/>
        </w:trPr>
        <w:tc>
          <w:tcPr>
            <w:tcW w:w="2000" w:type="dxa"/>
            <w:vAlign w:val="center"/>
          </w:tcPr>
          <w:p w14:paraId="15471D0E" w14:textId="77777777" w:rsidR="003D6369" w:rsidRPr="00550639" w:rsidRDefault="003D6369" w:rsidP="0078181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48" w:type="dxa"/>
            <w:vAlign w:val="center"/>
          </w:tcPr>
          <w:p w14:paraId="64326359" w14:textId="77777777" w:rsidR="003D6369" w:rsidRPr="00550639" w:rsidRDefault="003D6369" w:rsidP="0078181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48" w:type="dxa"/>
            <w:vAlign w:val="center"/>
          </w:tcPr>
          <w:p w14:paraId="7C1A2F2F" w14:textId="77777777" w:rsidR="003D6369" w:rsidRPr="00550639" w:rsidRDefault="003D6369" w:rsidP="0078181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48" w:type="dxa"/>
            <w:vAlign w:val="center"/>
          </w:tcPr>
          <w:p w14:paraId="139126D2" w14:textId="77777777" w:rsidR="003D6369" w:rsidRPr="00550639" w:rsidRDefault="003D6369" w:rsidP="0078181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26" w:type="dxa"/>
            <w:vAlign w:val="center"/>
          </w:tcPr>
          <w:p w14:paraId="428B0CCC" w14:textId="77777777" w:rsidR="003D6369" w:rsidRPr="00550639" w:rsidRDefault="003D6369" w:rsidP="00781815">
            <w:pPr>
              <w:jc w:val="center"/>
              <w:rPr>
                <w:rFonts w:asciiTheme="majorHAnsi" w:hAnsiTheme="majorHAnsi"/>
              </w:rPr>
            </w:pPr>
          </w:p>
        </w:tc>
      </w:tr>
      <w:tr w:rsidR="003D6369" w:rsidRPr="00550639" w14:paraId="789B7030" w14:textId="77777777" w:rsidTr="00781815">
        <w:trPr>
          <w:trHeight w:val="417"/>
        </w:trPr>
        <w:tc>
          <w:tcPr>
            <w:tcW w:w="2000" w:type="dxa"/>
            <w:vAlign w:val="center"/>
          </w:tcPr>
          <w:p w14:paraId="46716BFE" w14:textId="77777777" w:rsidR="003D6369" w:rsidRPr="00550639" w:rsidRDefault="003D6369" w:rsidP="0078181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48" w:type="dxa"/>
            <w:vAlign w:val="center"/>
          </w:tcPr>
          <w:p w14:paraId="0848D002" w14:textId="77777777" w:rsidR="003D6369" w:rsidRPr="00550639" w:rsidRDefault="003D6369" w:rsidP="0078181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48" w:type="dxa"/>
            <w:vAlign w:val="center"/>
          </w:tcPr>
          <w:p w14:paraId="6C60A34E" w14:textId="77777777" w:rsidR="003D6369" w:rsidRPr="00550639" w:rsidRDefault="003D6369" w:rsidP="0078181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48" w:type="dxa"/>
            <w:vAlign w:val="center"/>
          </w:tcPr>
          <w:p w14:paraId="5265EB95" w14:textId="77777777" w:rsidR="003D6369" w:rsidRPr="00550639" w:rsidRDefault="003D6369" w:rsidP="0078181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26" w:type="dxa"/>
            <w:vAlign w:val="center"/>
          </w:tcPr>
          <w:p w14:paraId="2B0BA3E6" w14:textId="77777777" w:rsidR="003D6369" w:rsidRPr="00550639" w:rsidRDefault="003D6369" w:rsidP="00781815">
            <w:pPr>
              <w:jc w:val="center"/>
              <w:rPr>
                <w:rFonts w:asciiTheme="majorHAnsi" w:hAnsiTheme="majorHAnsi"/>
              </w:rPr>
            </w:pPr>
          </w:p>
        </w:tc>
      </w:tr>
      <w:tr w:rsidR="003D6369" w:rsidRPr="00550639" w14:paraId="575389D5" w14:textId="77777777" w:rsidTr="00781815">
        <w:trPr>
          <w:trHeight w:val="439"/>
        </w:trPr>
        <w:tc>
          <w:tcPr>
            <w:tcW w:w="2000" w:type="dxa"/>
            <w:vAlign w:val="center"/>
          </w:tcPr>
          <w:p w14:paraId="7E2BE622" w14:textId="77777777" w:rsidR="003D6369" w:rsidRPr="00550639" w:rsidRDefault="003D6369" w:rsidP="0078181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48" w:type="dxa"/>
            <w:vAlign w:val="center"/>
          </w:tcPr>
          <w:p w14:paraId="75289A90" w14:textId="77777777" w:rsidR="003D6369" w:rsidRPr="00550639" w:rsidRDefault="003D6369" w:rsidP="00781815">
            <w:pPr>
              <w:rPr>
                <w:rFonts w:asciiTheme="majorHAnsi" w:hAnsiTheme="majorHAnsi"/>
                <w:b/>
              </w:rPr>
            </w:pPr>
            <w:r w:rsidRPr="00550639">
              <w:rPr>
                <w:rFonts w:asciiTheme="majorHAnsi" w:hAnsiTheme="majorHAnsi"/>
                <w:b/>
              </w:rPr>
              <w:t>Total=</w:t>
            </w:r>
          </w:p>
        </w:tc>
        <w:tc>
          <w:tcPr>
            <w:tcW w:w="1748" w:type="dxa"/>
            <w:vAlign w:val="center"/>
          </w:tcPr>
          <w:p w14:paraId="31BE7C07" w14:textId="77777777" w:rsidR="003D6369" w:rsidRPr="00550639" w:rsidRDefault="003D6369" w:rsidP="00781815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748" w:type="dxa"/>
            <w:vAlign w:val="center"/>
          </w:tcPr>
          <w:p w14:paraId="73A8D9CD" w14:textId="77777777" w:rsidR="003D6369" w:rsidRPr="00550639" w:rsidRDefault="003D6369" w:rsidP="00781815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026" w:type="dxa"/>
            <w:vAlign w:val="center"/>
          </w:tcPr>
          <w:p w14:paraId="2FB895B2" w14:textId="77777777" w:rsidR="003D6369" w:rsidRPr="00550639" w:rsidRDefault="003D6369" w:rsidP="00781815">
            <w:pPr>
              <w:rPr>
                <w:rFonts w:asciiTheme="majorHAnsi" w:hAnsiTheme="majorHAnsi"/>
                <w:b/>
              </w:rPr>
            </w:pPr>
            <w:r w:rsidRPr="00550639">
              <w:rPr>
                <w:rFonts w:asciiTheme="majorHAnsi" w:hAnsiTheme="majorHAnsi"/>
                <w:b/>
              </w:rPr>
              <w:t>Sum (X</w:t>
            </w:r>
            <w:proofErr w:type="gramStart"/>
            <w:r w:rsidRPr="00550639">
              <w:rPr>
                <w:rFonts w:asciiTheme="majorHAnsi" w:hAnsiTheme="majorHAnsi"/>
                <w:b/>
                <w:vertAlign w:val="superscript"/>
              </w:rPr>
              <w:t>2</w:t>
            </w:r>
            <w:r w:rsidRPr="00550639">
              <w:rPr>
                <w:rFonts w:asciiTheme="majorHAnsi" w:hAnsiTheme="majorHAnsi"/>
                <w:b/>
              </w:rPr>
              <w:t>)=</w:t>
            </w:r>
            <w:proofErr w:type="gramEnd"/>
          </w:p>
        </w:tc>
      </w:tr>
    </w:tbl>
    <w:p w14:paraId="5B6A86EE" w14:textId="77777777" w:rsidR="003D6369" w:rsidRDefault="003D6369" w:rsidP="003D6369">
      <w:pPr>
        <w:tabs>
          <w:tab w:val="left" w:pos="1488"/>
        </w:tabs>
        <w:rPr>
          <w:rFonts w:asciiTheme="majorHAnsi" w:hAnsiTheme="majorHAnsi"/>
        </w:rPr>
      </w:pPr>
    </w:p>
    <w:p w14:paraId="21BE3C71" w14:textId="77777777" w:rsidR="003D6369" w:rsidRPr="0083622D" w:rsidRDefault="003D6369" w:rsidP="003D6369">
      <w:pPr>
        <w:pStyle w:val="ListParagraph"/>
        <w:numPr>
          <w:ilvl w:val="0"/>
          <w:numId w:val="7"/>
        </w:numPr>
        <w:tabs>
          <w:tab w:val="left" w:pos="1488"/>
        </w:tabs>
      </w:pPr>
      <w:r w:rsidRPr="007B4476">
        <w:rPr>
          <w:rFonts w:asciiTheme="majorHAnsi" w:hAnsiTheme="majorHAnsi"/>
          <w:b/>
        </w:rPr>
        <w:t>Discuss</w:t>
      </w:r>
      <w:r w:rsidRPr="007B4476">
        <w:rPr>
          <w:rFonts w:asciiTheme="majorHAnsi" w:hAnsiTheme="majorHAnsi"/>
        </w:rPr>
        <w:t xml:space="preserve"> the meaning of your chi square value that you calculated.</w:t>
      </w:r>
    </w:p>
    <w:p w14:paraId="1902F6AE" w14:textId="77777777" w:rsidR="003D6369" w:rsidRPr="003D6369" w:rsidRDefault="003D6369" w:rsidP="003D6369">
      <w:pPr>
        <w:tabs>
          <w:tab w:val="left" w:pos="1488"/>
        </w:tabs>
        <w:rPr>
          <w:rFonts w:asciiTheme="majorHAnsi" w:hAnsiTheme="majorHAnsi"/>
        </w:rPr>
      </w:pPr>
    </w:p>
    <w:sectPr w:rsidR="003D6369" w:rsidRPr="003D6369" w:rsidSect="0083622D">
      <w:headerReference w:type="first" r:id="rId8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C5AE26" w14:textId="77777777" w:rsidR="009C1F97" w:rsidRDefault="009C1F97" w:rsidP="0083622D">
      <w:r>
        <w:separator/>
      </w:r>
    </w:p>
  </w:endnote>
  <w:endnote w:type="continuationSeparator" w:id="0">
    <w:p w14:paraId="3D1397F2" w14:textId="77777777" w:rsidR="009C1F97" w:rsidRDefault="009C1F97" w:rsidP="00836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3FBD0" w14:textId="77777777" w:rsidR="009C1F97" w:rsidRDefault="009C1F97" w:rsidP="0083622D">
      <w:r>
        <w:separator/>
      </w:r>
    </w:p>
  </w:footnote>
  <w:footnote w:type="continuationSeparator" w:id="0">
    <w:p w14:paraId="28B3A9A2" w14:textId="77777777" w:rsidR="009C1F97" w:rsidRDefault="009C1F97" w:rsidP="0083622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CCC51" w14:textId="77777777" w:rsidR="0083622D" w:rsidRPr="0083622D" w:rsidRDefault="0083622D" w:rsidP="0083622D">
    <w:pPr>
      <w:pStyle w:val="Header"/>
      <w:rPr>
        <w:rFonts w:asciiTheme="majorHAnsi" w:hAnsiTheme="majorHAnsi"/>
      </w:rPr>
    </w:pPr>
    <w:r w:rsidRPr="0083622D">
      <w:rPr>
        <w:rFonts w:asciiTheme="majorHAnsi" w:hAnsiTheme="majorHAnsi"/>
        <w:b/>
      </w:rPr>
      <w:t>Hardy-Weinberg &amp; Chi-Squared Test</w:t>
    </w:r>
    <w:r w:rsidRPr="0083622D">
      <w:rPr>
        <w:rFonts w:asciiTheme="majorHAnsi" w:hAnsiTheme="majorHAnsi"/>
      </w:rPr>
      <w:tab/>
    </w:r>
    <w:r w:rsidRPr="0083622D">
      <w:rPr>
        <w:rFonts w:asciiTheme="majorHAnsi" w:hAnsiTheme="majorHAnsi"/>
      </w:rPr>
      <w:tab/>
    </w:r>
    <w:proofErr w:type="gramStart"/>
    <w:r w:rsidRPr="0083622D">
      <w:rPr>
        <w:rFonts w:asciiTheme="majorHAnsi" w:hAnsiTheme="majorHAnsi"/>
      </w:rPr>
      <w:t>Name:_</w:t>
    </w:r>
    <w:proofErr w:type="gramEnd"/>
    <w:r w:rsidRPr="0083622D">
      <w:rPr>
        <w:rFonts w:asciiTheme="majorHAnsi" w:hAnsiTheme="majorHAnsi"/>
      </w:rPr>
      <w:t>___________</w:t>
    </w:r>
    <w:r>
      <w:rPr>
        <w:rFonts w:asciiTheme="majorHAnsi" w:hAnsiTheme="majorHAnsi"/>
      </w:rPr>
      <w:t>____________________________</w:t>
    </w:r>
  </w:p>
  <w:p w14:paraId="1A1197D1" w14:textId="4F0AF636" w:rsidR="0083622D" w:rsidRPr="0083622D" w:rsidRDefault="0083622D">
    <w:pPr>
      <w:pStyle w:val="Header"/>
      <w:rPr>
        <w:rFonts w:asciiTheme="majorHAnsi" w:hAnsiTheme="majorHAnsi"/>
      </w:rPr>
    </w:pPr>
    <w:r w:rsidRPr="0083622D">
      <w:rPr>
        <w:rFonts w:asciiTheme="majorHAnsi" w:hAnsiTheme="majorHAnsi"/>
      </w:rPr>
      <w:tab/>
    </w:r>
    <w:r w:rsidRPr="0083622D">
      <w:rPr>
        <w:rFonts w:asciiTheme="majorHAnsi" w:hAnsiTheme="majorHAnsi"/>
      </w:rPr>
      <w:tab/>
    </w:r>
    <w:proofErr w:type="gramStart"/>
    <w:r w:rsidRPr="0083622D">
      <w:rPr>
        <w:rFonts w:asciiTheme="majorHAnsi" w:hAnsiTheme="majorHAnsi"/>
      </w:rPr>
      <w:t>Period:_</w:t>
    </w:r>
    <w:proofErr w:type="gramEnd"/>
    <w:r w:rsidRPr="0083622D">
      <w:rPr>
        <w:rFonts w:asciiTheme="majorHAnsi" w:hAnsiTheme="majorHAnsi"/>
      </w:rPr>
      <w:t xml:space="preserve">_______ </w:t>
    </w:r>
    <w:r>
      <w:rPr>
        <w:rFonts w:asciiTheme="majorHAnsi" w:hAnsiTheme="majorHAnsi"/>
      </w:rPr>
      <w:t>Date:__________________________</w:t>
    </w:r>
    <w:r w:rsidRPr="0083622D">
      <w:rPr>
        <w:rFonts w:asciiTheme="majorHAnsi" w:hAnsiTheme="majorHAnsi"/>
      </w:rPr>
      <w:t>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023C7"/>
    <w:multiLevelType w:val="hybridMultilevel"/>
    <w:tmpl w:val="01BC01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F0422"/>
    <w:multiLevelType w:val="hybridMultilevel"/>
    <w:tmpl w:val="344223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720153"/>
    <w:multiLevelType w:val="hybridMultilevel"/>
    <w:tmpl w:val="29BC74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41143"/>
    <w:multiLevelType w:val="hybridMultilevel"/>
    <w:tmpl w:val="BC9C51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855CE"/>
    <w:multiLevelType w:val="hybridMultilevel"/>
    <w:tmpl w:val="039E20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90077"/>
    <w:multiLevelType w:val="hybridMultilevel"/>
    <w:tmpl w:val="29BC74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74015D"/>
    <w:multiLevelType w:val="hybridMultilevel"/>
    <w:tmpl w:val="D708FE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938"/>
    <w:rsid w:val="00006938"/>
    <w:rsid w:val="00111511"/>
    <w:rsid w:val="001C51AE"/>
    <w:rsid w:val="00252FDA"/>
    <w:rsid w:val="003D6369"/>
    <w:rsid w:val="004B2317"/>
    <w:rsid w:val="005E0C26"/>
    <w:rsid w:val="00645E83"/>
    <w:rsid w:val="00673643"/>
    <w:rsid w:val="006B69A4"/>
    <w:rsid w:val="007B4476"/>
    <w:rsid w:val="0083622D"/>
    <w:rsid w:val="00880381"/>
    <w:rsid w:val="008C286F"/>
    <w:rsid w:val="008F1C57"/>
    <w:rsid w:val="009C1F97"/>
    <w:rsid w:val="009F518B"/>
    <w:rsid w:val="00A02ED3"/>
    <w:rsid w:val="00AD3A86"/>
    <w:rsid w:val="00B87DBC"/>
    <w:rsid w:val="00C20B3A"/>
    <w:rsid w:val="00C52BDF"/>
    <w:rsid w:val="00D05518"/>
    <w:rsid w:val="00D1482A"/>
    <w:rsid w:val="00E57ADF"/>
    <w:rsid w:val="00E86B1E"/>
    <w:rsid w:val="00F35558"/>
    <w:rsid w:val="00FE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CFAA83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6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06938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0069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62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22D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8362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22D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2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22D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392</Words>
  <Characters>2238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Coleen Ouellette</dc:creator>
  <cp:keywords/>
  <dc:description/>
  <cp:lastModifiedBy>Chris Ouellette</cp:lastModifiedBy>
  <cp:revision>23</cp:revision>
  <cp:lastPrinted>2018-02-27T12:12:00Z</cp:lastPrinted>
  <dcterms:created xsi:type="dcterms:W3CDTF">2016-03-09T00:36:00Z</dcterms:created>
  <dcterms:modified xsi:type="dcterms:W3CDTF">2018-02-27T15:08:00Z</dcterms:modified>
</cp:coreProperties>
</file>